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01" w:rsidRPr="00E37201" w:rsidRDefault="00E37201" w:rsidP="00E37201">
      <w:pPr>
        <w:spacing w:after="0" w:line="240" w:lineRule="auto"/>
        <w:ind w:left="979" w:right="979"/>
        <w:outlineLvl w:val="2"/>
        <w:rPr>
          <w:rFonts w:ascii="Verdana" w:eastAsia="Times New Roman" w:hAnsi="Verdana" w:cs="Helvetica"/>
          <w:color w:val="000080"/>
          <w:sz w:val="28"/>
          <w:szCs w:val="28"/>
          <w:lang w:val="es-ES"/>
        </w:rPr>
      </w:pPr>
      <w:r w:rsidRPr="00E37201">
        <w:rPr>
          <w:rFonts w:ascii="Verdana" w:eastAsia="Times New Roman" w:hAnsi="Verdana" w:cs="Helvetica"/>
          <w:color w:val="000080"/>
          <w:sz w:val="28"/>
          <w:szCs w:val="28"/>
          <w:lang w:val="es-ES"/>
        </w:rPr>
        <w:t>Revista de la Facultad de Ciencias Veterinarias</w:t>
      </w:r>
    </w:p>
    <w:p w:rsidR="00E37201" w:rsidRPr="00E37201" w:rsidRDefault="00E37201" w:rsidP="00E37201">
      <w:pPr>
        <w:spacing w:after="0" w:line="240" w:lineRule="auto"/>
        <w:ind w:left="979" w:right="979"/>
        <w:outlineLvl w:val="2"/>
        <w:rPr>
          <w:rFonts w:ascii="Verdana" w:eastAsia="Times New Roman" w:hAnsi="Verdana" w:cs="Helvetica"/>
          <w:color w:val="000080"/>
          <w:sz w:val="18"/>
          <w:szCs w:val="18"/>
          <w:lang w:val="es-ES"/>
        </w:rPr>
      </w:pPr>
      <w:r w:rsidRPr="00E37201">
        <w:rPr>
          <w:rFonts w:ascii="Verdana" w:eastAsia="Times New Roman" w:hAnsi="Verdana" w:cs="Helvetica"/>
          <w:i/>
          <w:iCs/>
          <w:color w:val="0000A0"/>
          <w:sz w:val="18"/>
          <w:szCs w:val="18"/>
          <w:lang w:val="es-ES"/>
        </w:rPr>
        <w:t>versión impresa</w:t>
      </w:r>
      <w:r w:rsidRPr="00E37201">
        <w:rPr>
          <w:rFonts w:ascii="Verdana" w:eastAsia="Times New Roman" w:hAnsi="Verdana" w:cs="Helvetica"/>
          <w:color w:val="0000A0"/>
          <w:sz w:val="18"/>
          <w:szCs w:val="18"/>
          <w:lang w:val="es-ES"/>
        </w:rPr>
        <w:t xml:space="preserve"> ISSN </w:t>
      </w:r>
      <w:r w:rsidRPr="00E37201">
        <w:rPr>
          <w:rFonts w:ascii="Verdana" w:eastAsia="Times New Roman" w:hAnsi="Verdana" w:cs="Helvetica"/>
          <w:color w:val="000080"/>
          <w:sz w:val="18"/>
          <w:szCs w:val="18"/>
          <w:lang w:val="es-ES"/>
        </w:rPr>
        <w:t>0258-6576</w:t>
      </w:r>
    </w:p>
    <w:p w:rsidR="00E37201" w:rsidRPr="00E37201" w:rsidRDefault="00E37201" w:rsidP="00E37201">
      <w:pPr>
        <w:spacing w:before="100" w:beforeAutospacing="1" w:after="100" w:afterAutospacing="1" w:line="240" w:lineRule="auto"/>
        <w:ind w:left="979" w:right="979"/>
        <w:outlineLvl w:val="3"/>
        <w:rPr>
          <w:rFonts w:ascii="Times" w:eastAsia="Times New Roman" w:hAnsi="Times" w:cs="Times"/>
          <w:b/>
          <w:bCs/>
          <w:color w:val="800000"/>
          <w:lang w:val="es-ES"/>
        </w:rPr>
      </w:pPr>
      <w:r w:rsidRPr="00E37201">
        <w:rPr>
          <w:rFonts w:ascii="Times" w:eastAsia="Times New Roman" w:hAnsi="Times" w:cs="Times"/>
          <w:b/>
          <w:bCs/>
          <w:color w:val="800000"/>
          <w:lang w:val="es-ES"/>
        </w:rPr>
        <w:t>Rev. Fac. Cienc. Vet. v.48 n.1 Maracay ene. 2007</w:t>
      </w:r>
    </w:p>
    <w:p w:rsidR="00E37201" w:rsidRPr="00E37201" w:rsidRDefault="00E37201" w:rsidP="00E37201">
      <w:pPr>
        <w:spacing w:after="0" w:line="240" w:lineRule="auto"/>
        <w:ind w:left="979" w:right="979"/>
        <w:outlineLvl w:val="4"/>
        <w:rPr>
          <w:rFonts w:ascii="Verdana" w:eastAsia="Times New Roman" w:hAnsi="Verdana" w:cs="Helvetica"/>
          <w:color w:val="800000"/>
          <w:sz w:val="16"/>
          <w:szCs w:val="16"/>
          <w:lang w:val="es-ES"/>
        </w:rPr>
      </w:pPr>
      <w:r w:rsidRPr="00E37201">
        <w:rPr>
          <w:rFonts w:ascii="Verdana" w:eastAsia="Times New Roman" w:hAnsi="Verdana" w:cs="Helvetica"/>
          <w:color w:val="800000"/>
          <w:sz w:val="16"/>
          <w:szCs w:val="16"/>
          <w:lang w:val="es-ES"/>
        </w:rPr>
        <w:t xml:space="preserve">  </w:t>
      </w:r>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lang w:val="es-ES"/>
        </w:rPr>
      </w:pPr>
      <w:r w:rsidRPr="00E37201">
        <w:rPr>
          <w:rFonts w:ascii="Verdana" w:eastAsia="Times New Roman" w:hAnsi="Verdana" w:cs="Helvetica"/>
          <w:b/>
          <w:bCs/>
          <w:sz w:val="24"/>
          <w:szCs w:val="24"/>
          <w:lang w:val="es-ES"/>
        </w:rPr>
        <w:t xml:space="preserve">Aplasia Uterina Unilateral en Cerdas Reproductoras de Descarte </w:t>
      </w:r>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rPr>
      </w:pPr>
      <w:r w:rsidRPr="00E37201">
        <w:rPr>
          <w:rFonts w:ascii="Verdana" w:eastAsia="Times New Roman" w:hAnsi="Verdana" w:cs="Helvetica"/>
          <w:b/>
          <w:bCs/>
          <w:sz w:val="24"/>
          <w:szCs w:val="24"/>
        </w:rPr>
        <w:t>Uterine Unilateral Aplasia in Culled Sows</w:t>
      </w:r>
      <w:r w:rsidRPr="00E37201">
        <w:rPr>
          <w:rFonts w:ascii="Verdana" w:eastAsia="Times New Roman" w:hAnsi="Verdana" w:cs="Helvetica"/>
          <w:b/>
          <w:bCs/>
          <w:sz w:val="20"/>
          <w:szCs w:val="20"/>
        </w:rPr>
        <w:t xml:space="preserve"> </w:t>
      </w:r>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lang w:val="es-ES"/>
        </w:rPr>
      </w:pPr>
      <w:r w:rsidRPr="00E37201">
        <w:rPr>
          <w:rFonts w:ascii="Verdana" w:eastAsia="Times New Roman" w:hAnsi="Verdana" w:cs="Helvetica"/>
          <w:b/>
          <w:bCs/>
          <w:sz w:val="20"/>
          <w:szCs w:val="20"/>
          <w:lang w:val="es-ES"/>
        </w:rPr>
        <w:t>Sonia Puche</w:t>
      </w:r>
      <w:proofErr w:type="gramStart"/>
      <w:r w:rsidRPr="00E37201">
        <w:rPr>
          <w:rFonts w:ascii="Verdana" w:eastAsia="Times New Roman" w:hAnsi="Verdana" w:cs="Helvetica"/>
          <w:b/>
          <w:bCs/>
          <w:sz w:val="20"/>
          <w:szCs w:val="20"/>
          <w:vertAlign w:val="superscript"/>
          <w:lang w:val="es-ES"/>
        </w:rPr>
        <w:t>,1</w:t>
      </w:r>
      <w:proofErr w:type="gramEnd"/>
      <w:r w:rsidRPr="00E37201">
        <w:rPr>
          <w:rFonts w:ascii="Verdana" w:eastAsia="Times New Roman" w:hAnsi="Verdana" w:cs="Helvetica"/>
          <w:sz w:val="20"/>
          <w:szCs w:val="20"/>
          <w:vertAlign w:val="superscript"/>
          <w:lang w:val="es-ES"/>
        </w:rPr>
        <w:t xml:space="preserve">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Cátedra de Medicina Poblacional. Facultad de Ciencias Veterinarias. Universidad Central de Venezuela, Apartado 4563, Maracay 2101, Estado Aragua, Venezuela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bCs/>
          <w:sz w:val="20"/>
          <w:szCs w:val="20"/>
          <w:lang w:val="es-ES"/>
        </w:rPr>
        <w:t xml:space="preserve">Correo-E: </w:t>
      </w:r>
      <w:hyperlink r:id="rId5" w:history="1">
        <w:r w:rsidRPr="00E37201">
          <w:rPr>
            <w:rFonts w:ascii="Verdana" w:eastAsia="Times New Roman" w:hAnsi="Verdana" w:cs="Helvetica"/>
            <w:b/>
            <w:bCs/>
            <w:color w:val="0000FF"/>
            <w:sz w:val="20"/>
            <w:szCs w:val="20"/>
            <w:u w:val="single"/>
            <w:lang w:val="es-ES"/>
          </w:rPr>
          <w:t xml:space="preserve">puches@mailcity.com </w:t>
        </w:r>
      </w:hyperlink>
      <w:r w:rsidRPr="00E37201">
        <w:rPr>
          <w:rFonts w:ascii="Verdana" w:eastAsia="Times New Roman" w:hAnsi="Verdana" w:cs="Helvetica"/>
          <w:b/>
          <w:bCs/>
          <w:sz w:val="20"/>
          <w:szCs w:val="20"/>
          <w:lang w:val="es-ES"/>
        </w:rPr>
        <w:t xml:space="preserve">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vertAlign w:val="superscript"/>
          <w:lang w:val="es-ES"/>
        </w:rPr>
        <w:t>1</w:t>
      </w:r>
      <w:r w:rsidRPr="00E37201">
        <w:rPr>
          <w:rFonts w:ascii="Verdana" w:eastAsia="Times New Roman" w:hAnsi="Verdana" w:cs="Helvetica"/>
          <w:sz w:val="20"/>
          <w:szCs w:val="20"/>
          <w:lang w:val="es-ES"/>
        </w:rPr>
        <w:t xml:space="preserve"> A quien debe dirigirse la correspondencia (</w:t>
      </w:r>
      <w:proofErr w:type="spellStart"/>
      <w:r w:rsidRPr="00E37201">
        <w:rPr>
          <w:rFonts w:ascii="Verdana" w:eastAsia="Times New Roman" w:hAnsi="Verdana" w:cs="Helvetica"/>
          <w:sz w:val="20"/>
          <w:szCs w:val="20"/>
          <w:lang w:val="es-ES"/>
        </w:rPr>
        <w:t>To</w:t>
      </w:r>
      <w:proofErr w:type="spellEnd"/>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whom</w:t>
      </w:r>
      <w:proofErr w:type="spellEnd"/>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correspondence</w:t>
      </w:r>
      <w:proofErr w:type="spellEnd"/>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should</w:t>
      </w:r>
      <w:proofErr w:type="spellEnd"/>
      <w:r w:rsidRPr="00E37201">
        <w:rPr>
          <w:rFonts w:ascii="Verdana" w:eastAsia="Times New Roman" w:hAnsi="Verdana" w:cs="Helvetica"/>
          <w:sz w:val="20"/>
          <w:szCs w:val="20"/>
          <w:lang w:val="es-ES"/>
        </w:rPr>
        <w:t xml:space="preserve"> be </w:t>
      </w:r>
      <w:proofErr w:type="spellStart"/>
      <w:r w:rsidRPr="00E37201">
        <w:rPr>
          <w:rFonts w:ascii="Verdana" w:eastAsia="Times New Roman" w:hAnsi="Verdana" w:cs="Helvetica"/>
          <w:sz w:val="20"/>
          <w:szCs w:val="20"/>
          <w:lang w:val="es-ES"/>
        </w:rPr>
        <w:t>addressed</w:t>
      </w:r>
      <w:proofErr w:type="spellEnd"/>
      <w:r w:rsidRPr="00E37201">
        <w:rPr>
          <w:rFonts w:ascii="Verdana" w:eastAsia="Times New Roman" w:hAnsi="Verdana" w:cs="Helvetica"/>
          <w:sz w:val="20"/>
          <w:szCs w:val="20"/>
          <w:lang w:val="es-ES"/>
        </w:rPr>
        <w:t xml:space="preserve">)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sz w:val="20"/>
          <w:szCs w:val="20"/>
          <w:lang w:val="es-ES"/>
        </w:rPr>
        <w:t xml:space="preserve">Resumen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Los defectos de desarrollo del tracto reproductivo en cerdas ocurren con relativa frecuencia. En Venezuela no han sido reconocidos, debido a las pocas evaluaciones internas que se realizan a las cerdas, por la poca utilización del ultrasonido, clínicamente y a nivel de matadero. Los defectos de desarrollo pueden ser anatómicos (agenesia, aplasia o </w:t>
      </w:r>
      <w:proofErr w:type="spellStart"/>
      <w:r w:rsidRPr="00E37201">
        <w:rPr>
          <w:rFonts w:ascii="Verdana" w:eastAsia="Times New Roman" w:hAnsi="Verdana" w:cs="Helvetica"/>
          <w:sz w:val="20"/>
          <w:szCs w:val="20"/>
          <w:lang w:val="es-ES"/>
        </w:rPr>
        <w:t>hiploplasia</w:t>
      </w:r>
      <w:proofErr w:type="spellEnd"/>
      <w:r w:rsidRPr="00E37201">
        <w:rPr>
          <w:rFonts w:ascii="Verdana" w:eastAsia="Times New Roman" w:hAnsi="Verdana" w:cs="Helvetica"/>
          <w:sz w:val="20"/>
          <w:szCs w:val="20"/>
          <w:lang w:val="es-ES"/>
        </w:rPr>
        <w:t xml:space="preserve">) o funcionales. Los defectos anatómicos </w:t>
      </w:r>
      <w:r w:rsidRPr="00E37201">
        <w:rPr>
          <w:rFonts w:ascii="Verdana" w:eastAsia="Times New Roman" w:hAnsi="Verdana" w:cs="Helvetica"/>
          <w:sz w:val="20"/>
          <w:szCs w:val="20"/>
          <w:lang w:val="es-ES_tradnl"/>
        </w:rPr>
        <w:t xml:space="preserve">también </w:t>
      </w:r>
      <w:r w:rsidRPr="00E37201">
        <w:rPr>
          <w:rFonts w:ascii="Verdana" w:eastAsia="Times New Roman" w:hAnsi="Verdana" w:cs="Helvetica"/>
          <w:sz w:val="20"/>
          <w:szCs w:val="20"/>
          <w:lang w:val="es-ES"/>
        </w:rPr>
        <w:t>se han descrito como malformaciones o anormalidades. L</w:t>
      </w:r>
      <w:r w:rsidRPr="00E37201">
        <w:rPr>
          <w:rFonts w:ascii="Verdana" w:eastAsia="Times New Roman" w:hAnsi="Verdana" w:cs="Helvetica"/>
          <w:sz w:val="20"/>
          <w:szCs w:val="20"/>
          <w:lang w:val="es-ES_tradnl"/>
        </w:rPr>
        <w:t xml:space="preserve">as malformaciones son </w:t>
      </w:r>
      <w:proofErr w:type="spellStart"/>
      <w:r w:rsidRPr="00E37201">
        <w:rPr>
          <w:rFonts w:ascii="Verdana" w:eastAsia="Times New Roman" w:hAnsi="Verdana" w:cs="Helvetica"/>
          <w:sz w:val="20"/>
          <w:szCs w:val="20"/>
          <w:lang w:val="es-ES_tradnl"/>
        </w:rPr>
        <w:t>mas</w:t>
      </w:r>
      <w:proofErr w:type="spellEnd"/>
      <w:r w:rsidRPr="00E37201">
        <w:rPr>
          <w:rFonts w:ascii="Verdana" w:eastAsia="Times New Roman" w:hAnsi="Verdana" w:cs="Helvetica"/>
          <w:sz w:val="20"/>
          <w:szCs w:val="20"/>
          <w:lang w:val="es-ES_tradnl"/>
        </w:rPr>
        <w:t xml:space="preserve"> evidentes en </w:t>
      </w:r>
      <w:r w:rsidRPr="00E37201">
        <w:rPr>
          <w:rFonts w:ascii="Verdana" w:eastAsia="Times New Roman" w:hAnsi="Verdana" w:cs="Helvetica"/>
          <w:sz w:val="20"/>
          <w:szCs w:val="20"/>
          <w:lang w:val="es-ES"/>
        </w:rPr>
        <w:t xml:space="preserve">los recién nacidos. El desarrollo de anormalidades en el tracto reproductivo de cerdos es frecuente y pudiendo ser debidas a factores genéticos, físicos, químicos o infecciosos. Se ha establecido que las alteraciones presentes en el tracto reproductivo, probablemente tengan un componente heredable que pudiese ser de importancia económica y a su vez motivo de pesquisas y eliminación de una línea genética determinada. El útero </w:t>
      </w:r>
      <w:proofErr w:type="spellStart"/>
      <w:r w:rsidRPr="00E37201">
        <w:rPr>
          <w:rFonts w:ascii="Verdana" w:eastAsia="Times New Roman" w:hAnsi="Verdana" w:cs="Helvetica"/>
          <w:i/>
          <w:iCs/>
          <w:sz w:val="20"/>
          <w:szCs w:val="20"/>
          <w:lang w:val="es-ES"/>
        </w:rPr>
        <w:t>unicornis</w:t>
      </w:r>
      <w:proofErr w:type="spellEnd"/>
      <w:r w:rsidRPr="00E37201">
        <w:rPr>
          <w:rFonts w:ascii="Verdana" w:eastAsia="Times New Roman" w:hAnsi="Verdana" w:cs="Helvetica"/>
          <w:sz w:val="20"/>
          <w:szCs w:val="20"/>
          <w:lang w:val="es-ES"/>
        </w:rPr>
        <w:t xml:space="preserve"> es una anomalía congénita que resulta de la falta de desarrollo de uno de los conductos de Müller, presentándose un útero incompleto o defectuoso. Es una condición en la que hay un sólo cuerno uterino o la ausencia parcial del mismo, pero con la presencia de los dos ovarios. Esta </w:t>
      </w:r>
      <w:proofErr w:type="spellStart"/>
      <w:r w:rsidRPr="00E37201">
        <w:rPr>
          <w:rFonts w:ascii="Verdana" w:eastAsia="Times New Roman" w:hAnsi="Verdana" w:cs="Helvetica"/>
          <w:sz w:val="20"/>
          <w:szCs w:val="20"/>
          <w:lang w:val="es-ES"/>
        </w:rPr>
        <w:t>disgenesia</w:t>
      </w:r>
      <w:proofErr w:type="spellEnd"/>
      <w:r w:rsidRPr="00E37201">
        <w:rPr>
          <w:rFonts w:ascii="Verdana" w:eastAsia="Times New Roman" w:hAnsi="Verdana" w:cs="Helvetica"/>
          <w:sz w:val="20"/>
          <w:szCs w:val="20"/>
          <w:lang w:val="es-ES"/>
        </w:rPr>
        <w:t xml:space="preserve"> reproductiva se denomina aplasia uterina unilateral, completa o </w:t>
      </w:r>
      <w:proofErr w:type="spellStart"/>
      <w:r w:rsidRPr="00E37201">
        <w:rPr>
          <w:rFonts w:ascii="Verdana" w:eastAsia="Times New Roman" w:hAnsi="Verdana" w:cs="Helvetica"/>
          <w:sz w:val="20"/>
          <w:szCs w:val="20"/>
          <w:lang w:val="es-ES"/>
        </w:rPr>
        <w:t>segmental</w:t>
      </w:r>
      <w:proofErr w:type="spellEnd"/>
      <w:r w:rsidRPr="00E37201">
        <w:rPr>
          <w:rFonts w:ascii="Verdana" w:eastAsia="Times New Roman" w:hAnsi="Verdana" w:cs="Helvetica"/>
          <w:sz w:val="20"/>
          <w:szCs w:val="20"/>
          <w:lang w:val="es-ES"/>
        </w:rPr>
        <w:t xml:space="preserve"> del cuerno uterino, derecho o izquierdo.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En este trabajo se evaluó la presencia de anomalías presentes en el tracto reproductivo en cerdas, </w:t>
      </w:r>
      <w:proofErr w:type="spellStart"/>
      <w:r w:rsidRPr="00E37201">
        <w:rPr>
          <w:rFonts w:ascii="Verdana" w:eastAsia="Times New Roman" w:hAnsi="Verdana" w:cs="Helvetica"/>
          <w:sz w:val="20"/>
          <w:szCs w:val="20"/>
          <w:lang w:val="es-ES"/>
        </w:rPr>
        <w:t>evaluandose</w:t>
      </w:r>
      <w:proofErr w:type="spellEnd"/>
      <w:r w:rsidRPr="00E37201">
        <w:rPr>
          <w:rFonts w:ascii="Verdana" w:eastAsia="Times New Roman" w:hAnsi="Verdana" w:cs="Helvetica"/>
          <w:sz w:val="20"/>
          <w:szCs w:val="20"/>
          <w:lang w:val="es-ES"/>
        </w:rPr>
        <w:t xml:space="preserve"> 522 hembras porcinas de descarte, provenientes del oriente del país, durante el período de un año. Solo 3 animales presentaron </w:t>
      </w:r>
      <w:proofErr w:type="spellStart"/>
      <w:r w:rsidRPr="00E37201">
        <w:rPr>
          <w:rFonts w:ascii="Verdana" w:eastAsia="Times New Roman" w:hAnsi="Verdana" w:cs="Helvetica"/>
          <w:sz w:val="20"/>
          <w:szCs w:val="20"/>
          <w:lang w:val="es-ES"/>
        </w:rPr>
        <w:t>disgenesis</w:t>
      </w:r>
      <w:proofErr w:type="spellEnd"/>
      <w:r w:rsidRPr="00E37201">
        <w:rPr>
          <w:rFonts w:ascii="Verdana" w:eastAsia="Times New Roman" w:hAnsi="Verdana" w:cs="Helvetica"/>
          <w:sz w:val="20"/>
          <w:szCs w:val="20"/>
          <w:lang w:val="es-ES"/>
        </w:rPr>
        <w:t xml:space="preserve"> reproductiva (0,58%), </w:t>
      </w:r>
      <w:r w:rsidRPr="00E37201">
        <w:rPr>
          <w:rFonts w:ascii="Verdana" w:eastAsia="Times New Roman" w:hAnsi="Verdana" w:cs="Helvetica"/>
          <w:sz w:val="20"/>
          <w:szCs w:val="20"/>
          <w:lang w:val="es-ES"/>
        </w:rPr>
        <w:lastRenderedPageBreak/>
        <w:t xml:space="preserve">representadas por útero </w:t>
      </w:r>
      <w:proofErr w:type="spellStart"/>
      <w:r w:rsidRPr="00E37201">
        <w:rPr>
          <w:rFonts w:ascii="Verdana" w:eastAsia="Times New Roman" w:hAnsi="Verdana" w:cs="Helvetica"/>
          <w:i/>
          <w:iCs/>
          <w:sz w:val="20"/>
          <w:szCs w:val="20"/>
          <w:lang w:val="es-ES"/>
        </w:rPr>
        <w:t>unicornis</w:t>
      </w:r>
      <w:proofErr w:type="spellEnd"/>
      <w:r w:rsidRPr="00E37201">
        <w:rPr>
          <w:rFonts w:ascii="Verdana" w:eastAsia="Times New Roman" w:hAnsi="Verdana" w:cs="Helvetica"/>
          <w:sz w:val="20"/>
          <w:szCs w:val="20"/>
          <w:lang w:val="es-ES"/>
        </w:rPr>
        <w:t xml:space="preserve">. Dos de las hembras, pertenecían al grupo de hembras jóvenes (segundo y tercer parto) y la otra pertenecía al grupo de hembras adultas (octavo parto), comprometiendo la eficiencia reproductiva de las hembras jóvenes.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bCs/>
          <w:sz w:val="20"/>
          <w:szCs w:val="20"/>
          <w:lang w:val="es-ES"/>
        </w:rPr>
        <w:t>Palabras clave</w:t>
      </w:r>
      <w:r w:rsidRPr="00E37201">
        <w:rPr>
          <w:rFonts w:ascii="Verdana" w:eastAsia="Times New Roman" w:hAnsi="Verdana" w:cs="Helvetica"/>
          <w:sz w:val="20"/>
          <w:szCs w:val="20"/>
          <w:lang w:val="es-ES"/>
        </w:rPr>
        <w:t xml:space="preserve">: Cerdas, útero, aplasia, anomalías congénitas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b/>
          <w:sz w:val="20"/>
          <w:szCs w:val="20"/>
        </w:rPr>
        <w:t xml:space="preserve">Abstract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proofErr w:type="gramStart"/>
      <w:r w:rsidRPr="00E37201">
        <w:rPr>
          <w:rFonts w:ascii="Verdana" w:eastAsia="Times New Roman" w:hAnsi="Verdana" w:cs="Helvetica"/>
          <w:sz w:val="20"/>
          <w:szCs w:val="20"/>
        </w:rPr>
        <w:t>Developmental abnormalities in the reproductive tract of sows is</w:t>
      </w:r>
      <w:proofErr w:type="gramEnd"/>
      <w:r w:rsidRPr="00E37201">
        <w:rPr>
          <w:rFonts w:ascii="Verdana" w:eastAsia="Times New Roman" w:hAnsi="Verdana" w:cs="Helvetica"/>
          <w:sz w:val="20"/>
          <w:szCs w:val="20"/>
        </w:rPr>
        <w:t xml:space="preserve"> a common occurrence. These irregularities have not been recognized in Venezuela due to the few ultrasound evaluations made in their clinical diagnose and the lack of such techniques in </w:t>
      </w:r>
      <w:proofErr w:type="spellStart"/>
      <w:r w:rsidRPr="00E37201">
        <w:rPr>
          <w:rFonts w:ascii="Verdana" w:eastAsia="Times New Roman" w:hAnsi="Verdana" w:cs="Helvetica"/>
          <w:sz w:val="20"/>
          <w:szCs w:val="20"/>
        </w:rPr>
        <w:t>salughterhouses</w:t>
      </w:r>
      <w:proofErr w:type="spellEnd"/>
      <w:r w:rsidRPr="00E37201">
        <w:rPr>
          <w:rFonts w:ascii="Verdana" w:eastAsia="Times New Roman" w:hAnsi="Verdana" w:cs="Helvetica"/>
          <w:sz w:val="20"/>
          <w:szCs w:val="20"/>
        </w:rPr>
        <w:t xml:space="preserve">. Developmental abnormalities of the female reproductive tract can be classified as anatomical or functional.  The main anatomical abnormalities are: agenesis, aplasia, hypoplasia or dysplasia of part or of the whole organ. The anatomical defects have also been described as malformations or abnormalities. Malformations are more evident in newborns. The development of these abnormalities in swine is frequent and may be caused by genetic, physical and infectious factors. Possibly, these alterations have an inheritable component that could negatively impact the economy of the farm. The uterus </w:t>
      </w:r>
      <w:proofErr w:type="spellStart"/>
      <w:r w:rsidRPr="00E37201">
        <w:rPr>
          <w:rFonts w:ascii="Verdana" w:eastAsia="Times New Roman" w:hAnsi="Verdana" w:cs="Helvetica"/>
          <w:i/>
          <w:iCs/>
          <w:sz w:val="20"/>
          <w:szCs w:val="20"/>
        </w:rPr>
        <w:t>unicornis</w:t>
      </w:r>
      <w:proofErr w:type="spellEnd"/>
      <w:r w:rsidRPr="00E37201">
        <w:rPr>
          <w:rFonts w:ascii="Verdana" w:eastAsia="Times New Roman" w:hAnsi="Verdana" w:cs="Helvetica"/>
          <w:sz w:val="20"/>
          <w:szCs w:val="20"/>
        </w:rPr>
        <w:t xml:space="preserve"> is a congenital abnormality which is the result of the lack of development of the </w:t>
      </w:r>
      <w:proofErr w:type="spellStart"/>
      <w:r w:rsidRPr="00E37201">
        <w:rPr>
          <w:rFonts w:ascii="Verdana" w:eastAsia="Times New Roman" w:hAnsi="Verdana" w:cs="Helvetica"/>
          <w:sz w:val="20"/>
          <w:szCs w:val="20"/>
        </w:rPr>
        <w:t>Müllerian</w:t>
      </w:r>
      <w:proofErr w:type="spellEnd"/>
      <w:r w:rsidRPr="00E37201">
        <w:rPr>
          <w:rFonts w:ascii="Verdana" w:eastAsia="Times New Roman" w:hAnsi="Verdana" w:cs="Helvetica"/>
          <w:sz w:val="20"/>
          <w:szCs w:val="20"/>
        </w:rPr>
        <w:t xml:space="preserve"> ducts, giving rise to an incomplete or defective uterus. In this condition, only one uterine horn is present, or it is partially absent although both ovaries are present.  This reproductive </w:t>
      </w:r>
      <w:proofErr w:type="spellStart"/>
      <w:r w:rsidRPr="00E37201">
        <w:rPr>
          <w:rFonts w:ascii="Verdana" w:eastAsia="Times New Roman" w:hAnsi="Verdana" w:cs="Helvetica"/>
          <w:sz w:val="20"/>
          <w:szCs w:val="20"/>
        </w:rPr>
        <w:t>dysgenesis</w:t>
      </w:r>
      <w:proofErr w:type="spellEnd"/>
      <w:r w:rsidRPr="00E37201">
        <w:rPr>
          <w:rFonts w:ascii="Verdana" w:eastAsia="Times New Roman" w:hAnsi="Verdana" w:cs="Helvetica"/>
          <w:sz w:val="20"/>
          <w:szCs w:val="20"/>
        </w:rPr>
        <w:t xml:space="preserve"> is known as uterine unilateral aplasia and may be complete or segmental. In this study, the presence of anomalies in the reproductive tract of sows was assessed. A total of 522 culled sows from the </w:t>
      </w:r>
      <w:proofErr w:type="spellStart"/>
      <w:r w:rsidRPr="00E37201">
        <w:rPr>
          <w:rFonts w:ascii="Verdana" w:eastAsia="Times New Roman" w:hAnsi="Verdana" w:cs="Helvetica"/>
          <w:sz w:val="20"/>
          <w:szCs w:val="20"/>
        </w:rPr>
        <w:t>the</w:t>
      </w:r>
      <w:proofErr w:type="spellEnd"/>
      <w:r w:rsidRPr="00E37201">
        <w:rPr>
          <w:rFonts w:ascii="Verdana" w:eastAsia="Times New Roman" w:hAnsi="Verdana" w:cs="Helvetica"/>
          <w:sz w:val="20"/>
          <w:szCs w:val="20"/>
        </w:rPr>
        <w:t xml:space="preserve"> Eastern region of Venezuela were studied during one year.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Only 3 animals (0.58%) displayed reproductive malformations consisting of uterus </w:t>
      </w:r>
      <w:proofErr w:type="spellStart"/>
      <w:r w:rsidRPr="00E37201">
        <w:rPr>
          <w:rFonts w:ascii="Verdana" w:eastAsia="Times New Roman" w:hAnsi="Verdana" w:cs="Helvetica"/>
          <w:sz w:val="20"/>
          <w:szCs w:val="20"/>
        </w:rPr>
        <w:t>unicornis</w:t>
      </w:r>
      <w:proofErr w:type="spellEnd"/>
      <w:r w:rsidRPr="00E37201">
        <w:rPr>
          <w:rFonts w:ascii="Verdana" w:eastAsia="Times New Roman" w:hAnsi="Verdana" w:cs="Helvetica"/>
          <w:sz w:val="20"/>
          <w:szCs w:val="20"/>
        </w:rPr>
        <w:t xml:space="preserve">. Two of them belonged to the young group of females (with 2 to 3 parturitions), while one sow belonged to the adult group of females (with 8 parturitions). It is concluded that the reproductive performance of young sows was compromised.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b/>
          <w:bCs/>
          <w:sz w:val="20"/>
          <w:szCs w:val="20"/>
        </w:rPr>
        <w:t>Key words</w:t>
      </w:r>
      <w:r w:rsidRPr="00E37201">
        <w:rPr>
          <w:rFonts w:ascii="Verdana" w:eastAsia="Times New Roman" w:hAnsi="Verdana" w:cs="Helvetica"/>
          <w:sz w:val="20"/>
          <w:szCs w:val="20"/>
        </w:rPr>
        <w:t>: Sows, uterus, aplasia, congenital abnormalities</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_tradnl"/>
        </w:rPr>
        <w:t>Recibido: 16/05/07 - Aprobado: 21/09/07</w:t>
      </w:r>
      <w:r w:rsidRPr="00E37201">
        <w:rPr>
          <w:rFonts w:ascii="Verdana" w:eastAsia="Times New Roman" w:hAnsi="Verdana" w:cs="Helvetica"/>
          <w:iCs/>
          <w:sz w:val="20"/>
          <w:szCs w:val="20"/>
          <w:lang w:val="es-ES"/>
        </w:rPr>
        <w:t xml:space="preserve">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sz w:val="20"/>
          <w:szCs w:val="20"/>
          <w:lang w:val="es-ES"/>
        </w:rPr>
        <w:t xml:space="preserve">Introducción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La aplasia uterina (útero</w:t>
      </w:r>
      <w:r w:rsidRPr="00E37201">
        <w:rPr>
          <w:rFonts w:ascii="Verdana" w:eastAsia="Times New Roman" w:hAnsi="Verdana" w:cs="Helvetica"/>
          <w:i/>
          <w:iCs/>
          <w:sz w:val="20"/>
          <w:szCs w:val="20"/>
          <w:lang w:val="es-ES"/>
        </w:rPr>
        <w:t xml:space="preserve"> </w:t>
      </w:r>
      <w:proofErr w:type="spellStart"/>
      <w:r w:rsidRPr="00E37201">
        <w:rPr>
          <w:rFonts w:ascii="Verdana" w:eastAsia="Times New Roman" w:hAnsi="Verdana" w:cs="Helvetica"/>
          <w:i/>
          <w:iCs/>
          <w:sz w:val="20"/>
          <w:szCs w:val="20"/>
          <w:lang w:val="es-ES"/>
        </w:rPr>
        <w:t>unicornis</w:t>
      </w:r>
      <w:proofErr w:type="spellEnd"/>
      <w:r w:rsidRPr="00E37201">
        <w:rPr>
          <w:rFonts w:ascii="Verdana" w:eastAsia="Times New Roman" w:hAnsi="Verdana" w:cs="Helvetica"/>
          <w:sz w:val="20"/>
          <w:szCs w:val="20"/>
          <w:lang w:val="es-ES"/>
        </w:rPr>
        <w:t xml:space="preserve">) puede ser </w:t>
      </w:r>
      <w:proofErr w:type="spellStart"/>
      <w:r w:rsidRPr="00E37201">
        <w:rPr>
          <w:rFonts w:ascii="Verdana" w:eastAsia="Times New Roman" w:hAnsi="Verdana" w:cs="Helvetica"/>
          <w:sz w:val="20"/>
          <w:szCs w:val="20"/>
          <w:lang w:val="es-ES"/>
        </w:rPr>
        <w:t>uni</w:t>
      </w:r>
      <w:proofErr w:type="spellEnd"/>
      <w:r w:rsidRPr="00E37201">
        <w:rPr>
          <w:rFonts w:ascii="Verdana" w:eastAsia="Times New Roman" w:hAnsi="Verdana" w:cs="Helvetica"/>
          <w:sz w:val="20"/>
          <w:szCs w:val="20"/>
          <w:lang w:val="es-ES"/>
        </w:rPr>
        <w:t xml:space="preserve"> o bilateral. Es una anomalía que resulta de la falta de desarrollo de un conducto de Müller (Salvat, 1981), presentándose un útero incompleto o defectuoso. Es una condición que se caracteriza por la presencia de un solo cuerno uterino, pero con la presencia de los dos ovarios (Smith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1990).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Las anormalidades de desarrollo del tracto reproductivo pueden ser congénitas (presentes al nacimiento) y pueden estar influenciadas por el </w:t>
      </w:r>
      <w:r w:rsidRPr="00E37201">
        <w:rPr>
          <w:rFonts w:ascii="Verdana" w:eastAsia="Times New Roman" w:hAnsi="Verdana" w:cs="Helvetica"/>
          <w:sz w:val="20"/>
          <w:szCs w:val="20"/>
          <w:lang w:val="es-ES"/>
        </w:rPr>
        <w:lastRenderedPageBreak/>
        <w:t xml:space="preserve">medio ambiente (factores físicos, químicos o infecciosos) o pueden ser de origen genético.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Las enfermedades o defectos de desarrollo ocurren con relativa frecuencia en cerdos y estos defectos pueden ser anatómicos (agenesia, aplasia, </w:t>
      </w:r>
      <w:proofErr w:type="spellStart"/>
      <w:r w:rsidRPr="00E37201">
        <w:rPr>
          <w:rFonts w:ascii="Verdana" w:eastAsia="Times New Roman" w:hAnsi="Verdana" w:cs="Helvetica"/>
          <w:sz w:val="20"/>
          <w:szCs w:val="20"/>
          <w:lang w:val="es-ES"/>
        </w:rPr>
        <w:t>hiploplasia</w:t>
      </w:r>
      <w:proofErr w:type="spellEnd"/>
      <w:r w:rsidRPr="00E37201">
        <w:rPr>
          <w:rFonts w:ascii="Verdana" w:eastAsia="Times New Roman" w:hAnsi="Verdana" w:cs="Helvetica"/>
          <w:sz w:val="20"/>
          <w:szCs w:val="20"/>
          <w:lang w:val="es-ES"/>
        </w:rPr>
        <w:t xml:space="preserve"> de una parte del tracto reproductivo </w:t>
      </w:r>
      <w:proofErr w:type="spellStart"/>
      <w:r w:rsidRPr="00E37201">
        <w:rPr>
          <w:rFonts w:ascii="Verdana" w:eastAsia="Times New Roman" w:hAnsi="Verdana" w:cs="Helvetica"/>
          <w:sz w:val="20"/>
          <w:szCs w:val="20"/>
          <w:lang w:val="es-ES"/>
        </w:rPr>
        <w:t>ó</w:t>
      </w:r>
      <w:proofErr w:type="spellEnd"/>
      <w:r w:rsidRPr="00E37201">
        <w:rPr>
          <w:rFonts w:ascii="Verdana" w:eastAsia="Times New Roman" w:hAnsi="Verdana" w:cs="Helvetica"/>
          <w:sz w:val="20"/>
          <w:szCs w:val="20"/>
          <w:lang w:val="es-ES"/>
        </w:rPr>
        <w:t xml:space="preserve"> completa) o funcionales.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El objetivo de este trabajo fue reportar la existencia de útero </w:t>
      </w:r>
      <w:proofErr w:type="spellStart"/>
      <w:r w:rsidRPr="00E37201">
        <w:rPr>
          <w:rFonts w:ascii="Verdana" w:eastAsia="Times New Roman" w:hAnsi="Verdana" w:cs="Helvetica"/>
          <w:i/>
          <w:iCs/>
          <w:sz w:val="20"/>
          <w:szCs w:val="20"/>
          <w:lang w:val="es-ES"/>
        </w:rPr>
        <w:t>unicornis</w:t>
      </w:r>
      <w:proofErr w:type="spellEnd"/>
      <w:r w:rsidRPr="00E37201">
        <w:rPr>
          <w:rFonts w:ascii="Verdana" w:eastAsia="Times New Roman" w:hAnsi="Verdana" w:cs="Helvetica"/>
          <w:sz w:val="20"/>
          <w:szCs w:val="20"/>
          <w:lang w:val="es-ES"/>
        </w:rPr>
        <w:t xml:space="preserve">, dentro de una población de hembras reproductoras pertenecientes a una granja porcina del oriente de Venezuela.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bCs/>
          <w:i/>
          <w:iCs/>
          <w:sz w:val="20"/>
          <w:szCs w:val="20"/>
          <w:lang w:val="es-ES"/>
        </w:rPr>
        <w:t xml:space="preserve">Causas de los defectos del desarrollo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Houston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(1978) </w:t>
      </w:r>
      <w:proofErr w:type="gramStart"/>
      <w:r w:rsidRPr="00E37201">
        <w:rPr>
          <w:rFonts w:ascii="Verdana" w:eastAsia="Times New Roman" w:hAnsi="Verdana" w:cs="Helvetica"/>
          <w:sz w:val="20"/>
          <w:szCs w:val="20"/>
          <w:lang w:val="es-ES"/>
        </w:rPr>
        <w:t>establecieron</w:t>
      </w:r>
      <w:proofErr w:type="gramEnd"/>
      <w:r w:rsidRPr="00E37201">
        <w:rPr>
          <w:rFonts w:ascii="Verdana" w:eastAsia="Times New Roman" w:hAnsi="Verdana" w:cs="Helvetica"/>
          <w:sz w:val="20"/>
          <w:szCs w:val="20"/>
          <w:lang w:val="es-ES"/>
        </w:rPr>
        <w:t xml:space="preserve"> que los defectos congénitos de los cerdos están incluidos dentro de cuatro condiciones que se deben a anormalidades </w:t>
      </w:r>
      <w:proofErr w:type="spellStart"/>
      <w:r w:rsidRPr="00E37201">
        <w:rPr>
          <w:rFonts w:ascii="Verdana" w:eastAsia="Times New Roman" w:hAnsi="Verdana" w:cs="Helvetica"/>
          <w:sz w:val="20"/>
          <w:szCs w:val="20"/>
          <w:lang w:val="es-ES"/>
        </w:rPr>
        <w:t>cromosomales</w:t>
      </w:r>
      <w:proofErr w:type="spellEnd"/>
      <w:r w:rsidRPr="00E37201">
        <w:rPr>
          <w:rFonts w:ascii="Verdana" w:eastAsia="Times New Roman" w:hAnsi="Verdana" w:cs="Helvetica"/>
          <w:sz w:val="20"/>
          <w:szCs w:val="20"/>
          <w:lang w:val="es-ES"/>
        </w:rPr>
        <w:t xml:space="preserve"> y otras 144 debidas a causas heredables, originadas del medio ambiente o causas desconocidas, las cuales generalmente se convierten en condiciones heredables; pero como en muchas de estas condiciones, los embriones o fetos frecuentemente mueren, son difíciles de percibir (Smith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1990). Sin embargo, los autores no señalan entre los defectos de desarrollo la presencia de útero </w:t>
      </w:r>
      <w:proofErr w:type="spellStart"/>
      <w:r w:rsidRPr="00E37201">
        <w:rPr>
          <w:rFonts w:ascii="Verdana" w:eastAsia="Times New Roman" w:hAnsi="Verdana" w:cs="Helvetica"/>
          <w:i/>
          <w:iCs/>
          <w:sz w:val="20"/>
          <w:szCs w:val="20"/>
          <w:lang w:val="es-ES"/>
        </w:rPr>
        <w:t>unicornis</w:t>
      </w:r>
      <w:proofErr w:type="spellEnd"/>
      <w:r w:rsidRPr="00E37201">
        <w:rPr>
          <w:rFonts w:ascii="Verdana" w:eastAsia="Times New Roman" w:hAnsi="Verdana" w:cs="Helvetica"/>
          <w:sz w:val="20"/>
          <w:szCs w:val="20"/>
          <w:lang w:val="es-ES"/>
        </w:rPr>
        <w:t xml:space="preserve">. De esas anormalidades, aproximadamente 13% es por causas conocidas y se cree que son heredables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roofErr w:type="spellStart"/>
      <w:r w:rsidRPr="00E37201">
        <w:rPr>
          <w:rFonts w:ascii="Verdana" w:eastAsia="Times New Roman" w:hAnsi="Verdana" w:cs="Helvetica"/>
          <w:sz w:val="20"/>
          <w:szCs w:val="20"/>
          <w:lang w:val="es-ES"/>
        </w:rPr>
        <w:t>Heinonen</w:t>
      </w:r>
      <w:proofErr w:type="spellEnd"/>
      <w:r w:rsidRPr="00E37201">
        <w:rPr>
          <w:rFonts w:ascii="Verdana" w:eastAsia="Times New Roman" w:hAnsi="Verdana" w:cs="Helvetica"/>
          <w:sz w:val="20"/>
          <w:szCs w:val="20"/>
          <w:lang w:val="es-ES"/>
        </w:rPr>
        <w:t xml:space="preserve">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1998).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Se ha sugerido que un pequeño porcentaje de las malformaciones es principalmente de origen genético o ambiental, siendo la mayoría de las malformaciones debidas a causas multifactoriales (</w:t>
      </w:r>
      <w:proofErr w:type="spellStart"/>
      <w:r w:rsidRPr="00E37201">
        <w:rPr>
          <w:rFonts w:ascii="Verdana" w:eastAsia="Times New Roman" w:hAnsi="Verdana" w:cs="Helvetica"/>
          <w:sz w:val="20"/>
          <w:szCs w:val="20"/>
          <w:lang w:val="es-ES"/>
        </w:rPr>
        <w:t>Fraser</w:t>
      </w:r>
      <w:proofErr w:type="spellEnd"/>
      <w:r w:rsidRPr="00E37201">
        <w:rPr>
          <w:rFonts w:ascii="Verdana" w:eastAsia="Times New Roman" w:hAnsi="Verdana" w:cs="Helvetica"/>
          <w:sz w:val="20"/>
          <w:szCs w:val="20"/>
          <w:lang w:val="es-ES"/>
        </w:rPr>
        <w:t>, 1959). En bovinos, aunque no se cuenta con una explicación satisfactoria, se ha establecido que la aplasia uterina está en relación aparente con el gen para la reducción o ausencia del pigmento de color del pelaje (</w:t>
      </w:r>
      <w:proofErr w:type="spellStart"/>
      <w:r w:rsidRPr="00E37201">
        <w:rPr>
          <w:rFonts w:ascii="Verdana" w:eastAsia="Times New Roman" w:hAnsi="Verdana" w:cs="Helvetica"/>
          <w:sz w:val="20"/>
          <w:szCs w:val="20"/>
          <w:lang w:val="es-ES"/>
        </w:rPr>
        <w:t>Rosnina</w:t>
      </w:r>
      <w:proofErr w:type="spellEnd"/>
      <w:r w:rsidRPr="00E37201">
        <w:rPr>
          <w:rFonts w:ascii="Verdana" w:eastAsia="Times New Roman" w:hAnsi="Verdana" w:cs="Helvetica"/>
          <w:sz w:val="20"/>
          <w:szCs w:val="20"/>
          <w:lang w:val="es-ES"/>
        </w:rPr>
        <w:t xml:space="preserve">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2002).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El desarrollo de anormalidades en cerdos puede ser debida a factores físicos, químicos o infecciosos, tales como: el calor excesivo durante el desarrollo de un estado fetal específico; químicos provenientes de plantas tales como el abeto y las infecciones uterinas con virus como la Peste Porcina Clásica, los cuales afectan el desarrollo embrionario y prenatal (Smith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1990;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La reacción de los embriones y fetos a agentes </w:t>
      </w:r>
      <w:proofErr w:type="spellStart"/>
      <w:r w:rsidRPr="00E37201">
        <w:rPr>
          <w:rFonts w:ascii="Verdana" w:eastAsia="Times New Roman" w:hAnsi="Verdana" w:cs="Helvetica"/>
          <w:sz w:val="20"/>
          <w:szCs w:val="20"/>
          <w:lang w:val="es-ES"/>
        </w:rPr>
        <w:t>teratogénicos</w:t>
      </w:r>
      <w:proofErr w:type="spellEnd"/>
      <w:r w:rsidRPr="00E37201">
        <w:rPr>
          <w:rFonts w:ascii="Verdana" w:eastAsia="Times New Roman" w:hAnsi="Verdana" w:cs="Helvetica"/>
          <w:sz w:val="20"/>
          <w:szCs w:val="20"/>
          <w:lang w:val="es-ES"/>
        </w:rPr>
        <w:t xml:space="preserve"> varía con la edad. Si el daño ocurre antes de la diferenciación de las capas germinales (pre-implantación) y es un daño grave, se puede producir la muerte embrionaria y rara vez producen malformaciones (Smith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1990). También se puede producir daño posterior a la implantación, donde los embriones que son afectados severamente usualmente mueren y son reabsorbidos. Y si el  daño es en la etapa fetal se pueden momificar, lo que puede hacer que se presente el aborto o momificación de los mismos, observándose al término de la gestación. Cuando los embriones son menos afectados, éstos pueden sobrevivir por diferentes períodos, lo que determina el nacimiento de animales con </w:t>
      </w:r>
      <w:r w:rsidRPr="00E37201">
        <w:rPr>
          <w:rFonts w:ascii="Verdana" w:eastAsia="Times New Roman" w:hAnsi="Verdana" w:cs="Helvetica"/>
          <w:sz w:val="20"/>
          <w:szCs w:val="20"/>
          <w:lang w:val="es-ES"/>
        </w:rPr>
        <w:lastRenderedPageBreak/>
        <w:t xml:space="preserve">malformaciones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De la misma manera, </w:t>
      </w:r>
      <w:proofErr w:type="spellStart"/>
      <w:r w:rsidRPr="00E37201">
        <w:rPr>
          <w:rFonts w:ascii="Verdana" w:eastAsia="Times New Roman" w:hAnsi="Verdana" w:cs="Helvetica"/>
          <w:sz w:val="20"/>
          <w:szCs w:val="20"/>
          <w:lang w:val="es-ES"/>
        </w:rPr>
        <w:t>Wrathall</w:t>
      </w:r>
      <w:proofErr w:type="spellEnd"/>
      <w:r w:rsidRPr="00E37201">
        <w:rPr>
          <w:rFonts w:ascii="Verdana" w:eastAsia="Times New Roman" w:hAnsi="Verdana" w:cs="Helvetica"/>
          <w:sz w:val="20"/>
          <w:szCs w:val="20"/>
          <w:lang w:val="es-ES"/>
        </w:rPr>
        <w:t xml:space="preserve"> (1975) señala que si el daño es menor, se puede producir la muerte a finales de la gestación, al nacimiento u obtener lechones con malformaciones.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El período embrionario del cerdo se extiende desde el momento en que se produce la implantación uterina, entre los días 13 y 14 post-servicio, hasta aproximadamente el día 35, cuando la organogénesis está prácticamente completa. Este es el estado del desarrollo durante el cual el concepto es más frágil y puede ser severamente afectado por los teratógenos. Siendo el período de mayor riesgo entre los días 14 y 25 (</w:t>
      </w:r>
      <w:proofErr w:type="spellStart"/>
      <w:r w:rsidRPr="00E37201">
        <w:rPr>
          <w:rFonts w:ascii="Verdana" w:eastAsia="Times New Roman" w:hAnsi="Verdana" w:cs="Helvetica"/>
          <w:sz w:val="20"/>
          <w:szCs w:val="20"/>
          <w:lang w:val="es-ES"/>
        </w:rPr>
        <w:t>Wrathall</w:t>
      </w:r>
      <w:proofErr w:type="spellEnd"/>
      <w:r w:rsidRPr="00E37201">
        <w:rPr>
          <w:rFonts w:ascii="Verdana" w:eastAsia="Times New Roman" w:hAnsi="Verdana" w:cs="Helvetica"/>
          <w:sz w:val="20"/>
          <w:szCs w:val="20"/>
          <w:lang w:val="es-ES"/>
        </w:rPr>
        <w:t xml:space="preserve">, 1975).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Ciertos órganos y estructuras parecen ser particularmente susceptibles al daño por uno o varios agentes. La susceptibilidad a agentes dañinos disminuye rápidamente con la edad fetal (entre 35 y 100 días) y decrece aún </w:t>
      </w:r>
      <w:proofErr w:type="spellStart"/>
      <w:r w:rsidRPr="00E37201">
        <w:rPr>
          <w:rFonts w:ascii="Verdana" w:eastAsia="Times New Roman" w:hAnsi="Verdana" w:cs="Helvetica"/>
          <w:sz w:val="20"/>
          <w:szCs w:val="20"/>
          <w:lang w:val="es-ES"/>
        </w:rPr>
        <w:t>mas</w:t>
      </w:r>
      <w:proofErr w:type="spellEnd"/>
      <w:r w:rsidRPr="00E37201">
        <w:rPr>
          <w:rFonts w:ascii="Verdana" w:eastAsia="Times New Roman" w:hAnsi="Verdana" w:cs="Helvetica"/>
          <w:sz w:val="20"/>
          <w:szCs w:val="20"/>
          <w:lang w:val="es-ES"/>
        </w:rPr>
        <w:t xml:space="preserve"> en la medida que el animal va llegando a término o período prematuro (101 - 114 d de gestación); (Smith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1990).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Wilson (1973) estableció que las principales causas que producen malformaciones son radiaciones, químicos, desbalances en la dieta, infecciones, hipoxia, hipercapnia, temperaturas extremas, desbalances metabólicos y endocrinos, traumas físicos y fallas </w:t>
      </w:r>
      <w:proofErr w:type="spellStart"/>
      <w:r w:rsidRPr="00E37201">
        <w:rPr>
          <w:rFonts w:ascii="Verdana" w:eastAsia="Times New Roman" w:hAnsi="Verdana" w:cs="Helvetica"/>
          <w:sz w:val="20"/>
          <w:szCs w:val="20"/>
          <w:lang w:val="es-ES"/>
        </w:rPr>
        <w:t>placentales</w:t>
      </w:r>
      <w:proofErr w:type="spellEnd"/>
      <w:r w:rsidRPr="00E37201">
        <w:rPr>
          <w:rFonts w:ascii="Verdana" w:eastAsia="Times New Roman" w:hAnsi="Verdana" w:cs="Helvetica"/>
          <w:sz w:val="20"/>
          <w:szCs w:val="20"/>
          <w:lang w:val="es-ES"/>
        </w:rPr>
        <w:t xml:space="preserve">. Todos ellos pueden ser capaces de producir cambios en la función celular, muerte celular o falla en la interacción celular como lo es la síntesis, movimiento, diferenciación, que al final se traduce en la presencia de una malformación. Si estos factores afectan a un grupo de cerdas que presentan diferentes grados de preñez, el estudio epidemiológico del rebaño revelaría retornos a servicio, camadas pequeñas, incremento del número de fetos momificados, nacidos muertos, mortalidad neonatal, lechones recién nacidos con poco peso y lechones con malformaciones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Se ha evidenciado que la incidencia de las malformaciones incrementa con la edad reproductiva y </w:t>
      </w:r>
      <w:proofErr w:type="spellStart"/>
      <w:r w:rsidRPr="00E37201">
        <w:rPr>
          <w:rFonts w:ascii="Verdana" w:eastAsia="Times New Roman" w:hAnsi="Verdana" w:cs="Helvetica"/>
          <w:sz w:val="20"/>
          <w:szCs w:val="20"/>
          <w:lang w:val="es-ES"/>
        </w:rPr>
        <w:t>ésto</w:t>
      </w:r>
      <w:proofErr w:type="spellEnd"/>
      <w:r w:rsidRPr="00E37201">
        <w:rPr>
          <w:rFonts w:ascii="Verdana" w:eastAsia="Times New Roman" w:hAnsi="Verdana" w:cs="Helvetica"/>
          <w:sz w:val="20"/>
          <w:szCs w:val="20"/>
          <w:lang w:val="es-ES"/>
        </w:rPr>
        <w:t xml:space="preserve"> probablemente contribuye a encontrar mayores pérdidas perinatales en las cerdas </w:t>
      </w:r>
      <w:proofErr w:type="spellStart"/>
      <w:proofErr w:type="gramStart"/>
      <w:r w:rsidRPr="00E37201">
        <w:rPr>
          <w:rFonts w:ascii="Verdana" w:eastAsia="Times New Roman" w:hAnsi="Verdana" w:cs="Helvetica"/>
          <w:sz w:val="20"/>
          <w:szCs w:val="20"/>
          <w:lang w:val="es-ES"/>
        </w:rPr>
        <w:t>mas</w:t>
      </w:r>
      <w:proofErr w:type="spellEnd"/>
      <w:proofErr w:type="gramEnd"/>
      <w:r w:rsidRPr="00E37201">
        <w:rPr>
          <w:rFonts w:ascii="Verdana" w:eastAsia="Times New Roman" w:hAnsi="Verdana" w:cs="Helvetica"/>
          <w:sz w:val="20"/>
          <w:szCs w:val="20"/>
          <w:lang w:val="es-ES"/>
        </w:rPr>
        <w:t xml:space="preserve"> viejas. Además se ha evidenciado que camadas que poseen lechones con malformaciones presentan mayores porcentajes de mortalidad preparto, parto y al destete, que aquellas camadas con individuos  normales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y Edwards, 1984).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Los teratógenos conocidos en cerdos incluyen el virus de la Peste Porcina Clásica, el virus de la Encefalitis B Japonesa, el </w:t>
      </w:r>
      <w:r w:rsidRPr="00E37201">
        <w:rPr>
          <w:rFonts w:ascii="Verdana" w:eastAsia="Times New Roman" w:hAnsi="Verdana" w:cs="Helvetica"/>
          <w:i/>
          <w:iCs/>
          <w:sz w:val="20"/>
          <w:szCs w:val="20"/>
          <w:lang w:val="es-ES"/>
        </w:rPr>
        <w:t xml:space="preserve">Toxoplasma </w:t>
      </w:r>
      <w:proofErr w:type="spellStart"/>
      <w:r w:rsidRPr="00E37201">
        <w:rPr>
          <w:rFonts w:ascii="Verdana" w:eastAsia="Times New Roman" w:hAnsi="Verdana" w:cs="Helvetica"/>
          <w:i/>
          <w:iCs/>
          <w:sz w:val="20"/>
          <w:szCs w:val="20"/>
          <w:lang w:val="es-ES"/>
        </w:rPr>
        <w:t>gondii</w:t>
      </w:r>
      <w:proofErr w:type="spellEnd"/>
      <w:r w:rsidRPr="00E37201">
        <w:rPr>
          <w:rFonts w:ascii="Verdana" w:eastAsia="Times New Roman" w:hAnsi="Verdana" w:cs="Helvetica"/>
          <w:sz w:val="20"/>
          <w:szCs w:val="20"/>
          <w:lang w:val="es-ES"/>
        </w:rPr>
        <w:t xml:space="preserve">,  fármacos como el </w:t>
      </w:r>
      <w:proofErr w:type="spellStart"/>
      <w:r w:rsidRPr="00E37201">
        <w:rPr>
          <w:rFonts w:ascii="Verdana" w:eastAsia="Times New Roman" w:hAnsi="Verdana" w:cs="Helvetica"/>
          <w:sz w:val="20"/>
          <w:szCs w:val="20"/>
          <w:lang w:val="es-ES"/>
        </w:rPr>
        <w:t>triclorfon</w:t>
      </w:r>
      <w:proofErr w:type="spellEnd"/>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Neguvon</w:t>
      </w:r>
      <w:proofErr w:type="spellEnd"/>
      <w:r w:rsidRPr="00E37201">
        <w:rPr>
          <w:rFonts w:ascii="Verdana" w:eastAsia="Times New Roman" w:hAnsi="Verdana" w:cs="Helvetica"/>
          <w:sz w:val="20"/>
          <w:szCs w:val="20"/>
          <w:lang w:val="es-ES"/>
        </w:rPr>
        <w:t>®), el tabaco (</w:t>
      </w:r>
      <w:r w:rsidRPr="00E37201">
        <w:rPr>
          <w:rFonts w:ascii="Verdana" w:eastAsia="Times New Roman" w:hAnsi="Verdana" w:cs="Helvetica"/>
          <w:i/>
          <w:iCs/>
          <w:sz w:val="20"/>
          <w:szCs w:val="20"/>
          <w:lang w:val="es-ES"/>
        </w:rPr>
        <w:t xml:space="preserve">Nicotina </w:t>
      </w:r>
      <w:proofErr w:type="spellStart"/>
      <w:r w:rsidRPr="00E37201">
        <w:rPr>
          <w:rFonts w:ascii="Verdana" w:eastAsia="Times New Roman" w:hAnsi="Verdana" w:cs="Helvetica"/>
          <w:i/>
          <w:iCs/>
          <w:sz w:val="20"/>
          <w:szCs w:val="20"/>
          <w:lang w:val="es-ES"/>
        </w:rPr>
        <w:t>tabacum</w:t>
      </w:r>
      <w:proofErr w:type="spellEnd"/>
      <w:r w:rsidRPr="00E37201">
        <w:rPr>
          <w:rFonts w:ascii="Verdana" w:eastAsia="Times New Roman" w:hAnsi="Verdana" w:cs="Helvetica"/>
          <w:sz w:val="20"/>
          <w:szCs w:val="20"/>
          <w:lang w:val="es-ES"/>
        </w:rPr>
        <w:t xml:space="preserve">), deficiencias de yodo y vitamina A. Bajo condiciones experimentales ciertas enfermedades virales, radiaciones ionizantes, azul </w:t>
      </w:r>
      <w:proofErr w:type="spellStart"/>
      <w:r w:rsidRPr="00E37201">
        <w:rPr>
          <w:rFonts w:ascii="Verdana" w:eastAsia="Times New Roman" w:hAnsi="Verdana" w:cs="Helvetica"/>
          <w:sz w:val="20"/>
          <w:szCs w:val="20"/>
          <w:lang w:val="es-ES"/>
        </w:rPr>
        <w:t>tripan</w:t>
      </w:r>
      <w:proofErr w:type="spellEnd"/>
      <w:r w:rsidRPr="00E37201">
        <w:rPr>
          <w:rFonts w:ascii="Verdana" w:eastAsia="Times New Roman" w:hAnsi="Verdana" w:cs="Helvetica"/>
          <w:sz w:val="20"/>
          <w:szCs w:val="20"/>
          <w:lang w:val="es-ES"/>
        </w:rPr>
        <w:t xml:space="preserve"> e hipervitaminosis A, han producido malformaciones en cerdos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Se ha encontrado que los cerdos son los que tienen la más alta proporción de defectos congénitos en comparación con el resto de los animales domésticos. Se ha estimado que los defectos congénitos en </w:t>
      </w:r>
      <w:r w:rsidRPr="00E37201">
        <w:rPr>
          <w:rFonts w:ascii="Verdana" w:eastAsia="Times New Roman" w:hAnsi="Verdana" w:cs="Helvetica"/>
          <w:sz w:val="20"/>
          <w:szCs w:val="20"/>
          <w:lang w:val="es-ES"/>
        </w:rPr>
        <w:lastRenderedPageBreak/>
        <w:t>cerdos están en el orden de 0,67</w:t>
      </w:r>
      <w:proofErr w:type="gramStart"/>
      <w:r w:rsidRPr="00E37201">
        <w:rPr>
          <w:rFonts w:ascii="Verdana" w:eastAsia="Times New Roman" w:hAnsi="Verdana" w:cs="Helvetica"/>
          <w:sz w:val="20"/>
          <w:szCs w:val="20"/>
          <w:lang w:val="es-ES"/>
        </w:rPr>
        <w:t>% ;</w:t>
      </w:r>
      <w:proofErr w:type="gramEnd"/>
      <w:r w:rsidRPr="00E37201">
        <w:rPr>
          <w:rFonts w:ascii="Verdana" w:eastAsia="Times New Roman" w:hAnsi="Verdana" w:cs="Helvetica"/>
          <w:sz w:val="20"/>
          <w:szCs w:val="20"/>
          <w:lang w:val="es-ES"/>
        </w:rPr>
        <w:t xml:space="preserve"> sin embargo, probablemente estos reportes no son representativos, debido a que pocos estudios son los que reportan los defectos que se presentan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bCs/>
          <w:i/>
          <w:iCs/>
          <w:sz w:val="20"/>
          <w:szCs w:val="20"/>
          <w:lang w:val="es-ES"/>
        </w:rPr>
        <w:t xml:space="preserve">Defectos en el tracto reproductivo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Houston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(1978) establecieron las diferentes clases de defectos de desarrollo y sus posibles causas, estableciendo que las alteraciones presentes en el tracto reproductivo de la cerda probablemente tengan un componente heredable, </w:t>
      </w:r>
      <w:proofErr w:type="spellStart"/>
      <w:r w:rsidRPr="00E37201">
        <w:rPr>
          <w:rFonts w:ascii="Verdana" w:eastAsia="Times New Roman" w:hAnsi="Verdana" w:cs="Helvetica"/>
          <w:sz w:val="20"/>
          <w:szCs w:val="20"/>
          <w:lang w:val="es-ES"/>
        </w:rPr>
        <w:t>aún</w:t>
      </w:r>
      <w:proofErr w:type="spellEnd"/>
      <w:r w:rsidRPr="00E37201">
        <w:rPr>
          <w:rFonts w:ascii="Verdana" w:eastAsia="Times New Roman" w:hAnsi="Verdana" w:cs="Helvetica"/>
          <w:sz w:val="20"/>
          <w:szCs w:val="20"/>
          <w:lang w:val="es-ES"/>
        </w:rPr>
        <w:t xml:space="preserve"> cuando no aclaran cuál es el mecanismo por el cual se presentan tales alteraciones.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Los defectos de desarrollo del tracto reproductivo son frecuentes en el cerdo. El </w:t>
      </w:r>
      <w:proofErr w:type="spellStart"/>
      <w:r w:rsidRPr="00E37201">
        <w:rPr>
          <w:rFonts w:ascii="Verdana" w:eastAsia="Times New Roman" w:hAnsi="Verdana" w:cs="Helvetica"/>
          <w:sz w:val="20"/>
          <w:szCs w:val="20"/>
          <w:lang w:val="es-ES"/>
        </w:rPr>
        <w:t>criptorquidismo</w:t>
      </w:r>
      <w:proofErr w:type="spellEnd"/>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uni</w:t>
      </w:r>
      <w:proofErr w:type="spellEnd"/>
      <w:r w:rsidRPr="00E37201">
        <w:rPr>
          <w:rFonts w:ascii="Verdana" w:eastAsia="Times New Roman" w:hAnsi="Verdana" w:cs="Helvetica"/>
          <w:sz w:val="20"/>
          <w:szCs w:val="20"/>
          <w:lang w:val="es-ES"/>
        </w:rPr>
        <w:t xml:space="preserve"> o bilateral es uno de los más frecuentes, con una incidencia de 8%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1982).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Los defectos en el tracto reproductivo femenino también son comunes, encontrándose incidencias de 22,1% en cerdas al matadero donde la aplasia </w:t>
      </w:r>
      <w:proofErr w:type="spellStart"/>
      <w:r w:rsidRPr="00E37201">
        <w:rPr>
          <w:rFonts w:ascii="Verdana" w:eastAsia="Times New Roman" w:hAnsi="Verdana" w:cs="Helvetica"/>
          <w:sz w:val="20"/>
          <w:szCs w:val="20"/>
          <w:lang w:val="es-ES"/>
        </w:rPr>
        <w:t>segmental</w:t>
      </w:r>
      <w:proofErr w:type="spellEnd"/>
      <w:r w:rsidRPr="00E37201">
        <w:rPr>
          <w:rFonts w:ascii="Verdana" w:eastAsia="Times New Roman" w:hAnsi="Verdana" w:cs="Helvetica"/>
          <w:sz w:val="20"/>
          <w:szCs w:val="20"/>
          <w:lang w:val="es-ES"/>
        </w:rPr>
        <w:t xml:space="preserve"> representó  0,8% (</w:t>
      </w:r>
      <w:proofErr w:type="spellStart"/>
      <w:r w:rsidRPr="00E37201">
        <w:rPr>
          <w:rFonts w:ascii="Verdana" w:eastAsia="Times New Roman" w:hAnsi="Verdana" w:cs="Helvetica"/>
          <w:sz w:val="20"/>
          <w:szCs w:val="20"/>
          <w:lang w:val="es-ES"/>
        </w:rPr>
        <w:t>Einarsson</w:t>
      </w:r>
      <w:proofErr w:type="spellEnd"/>
      <w:r w:rsidRPr="00E37201">
        <w:rPr>
          <w:rFonts w:ascii="Verdana" w:eastAsia="Times New Roman" w:hAnsi="Verdana" w:cs="Helvetica"/>
          <w:sz w:val="20"/>
          <w:szCs w:val="20"/>
          <w:lang w:val="es-ES"/>
        </w:rPr>
        <w:t xml:space="preserve"> y </w:t>
      </w:r>
      <w:proofErr w:type="spellStart"/>
      <w:r w:rsidRPr="00E37201">
        <w:rPr>
          <w:rFonts w:ascii="Verdana" w:eastAsia="Times New Roman" w:hAnsi="Verdana" w:cs="Helvetica"/>
          <w:sz w:val="20"/>
          <w:szCs w:val="20"/>
          <w:lang w:val="es-ES"/>
        </w:rPr>
        <w:t>Gustafsson</w:t>
      </w:r>
      <w:proofErr w:type="spellEnd"/>
      <w:r w:rsidRPr="00E37201">
        <w:rPr>
          <w:rFonts w:ascii="Verdana" w:eastAsia="Times New Roman" w:hAnsi="Verdana" w:cs="Helvetica"/>
          <w:sz w:val="20"/>
          <w:szCs w:val="20"/>
          <w:lang w:val="es-ES"/>
        </w:rPr>
        <w:t>, 1970). Este problema parece tener un componente genético que puede contribuir con la infertilidad y posiblemente a la distocia que se presenta en estas hembras (</w:t>
      </w:r>
      <w:proofErr w:type="spellStart"/>
      <w:r w:rsidRPr="00E37201">
        <w:rPr>
          <w:rFonts w:ascii="Verdana" w:eastAsia="Times New Roman" w:hAnsi="Verdana" w:cs="Helvetica"/>
          <w:sz w:val="20"/>
          <w:szCs w:val="20"/>
          <w:lang w:val="es-ES"/>
        </w:rPr>
        <w:t>Wrathall</w:t>
      </w:r>
      <w:proofErr w:type="spellEnd"/>
      <w:r w:rsidRPr="00E37201">
        <w:rPr>
          <w:rFonts w:ascii="Verdana" w:eastAsia="Times New Roman" w:hAnsi="Verdana" w:cs="Helvetica"/>
          <w:sz w:val="20"/>
          <w:szCs w:val="20"/>
          <w:lang w:val="es-ES"/>
        </w:rPr>
        <w:t xml:space="preserve">, 1975).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bCs/>
          <w:i/>
          <w:iCs/>
          <w:sz w:val="20"/>
          <w:szCs w:val="20"/>
          <w:lang w:val="es-ES"/>
        </w:rPr>
        <w:t xml:space="preserve">Importancia económica de la presencia de defectos del desarrollo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Las enfermedades del desarrollo son de importancia económica debido a que ellas influyen sobre la fertilidad, causan mortalidad embrionaria o fetal; contribuyen a la presencia de mortinatos, muerte neonatal y muerte </w:t>
      </w:r>
      <w:proofErr w:type="spellStart"/>
      <w:r w:rsidRPr="00E37201">
        <w:rPr>
          <w:rFonts w:ascii="Verdana" w:eastAsia="Times New Roman" w:hAnsi="Verdana" w:cs="Helvetica"/>
          <w:sz w:val="20"/>
          <w:szCs w:val="20"/>
          <w:lang w:val="es-ES"/>
        </w:rPr>
        <w:t>predestete</w:t>
      </w:r>
      <w:proofErr w:type="spellEnd"/>
      <w:r w:rsidRPr="00E37201">
        <w:rPr>
          <w:rFonts w:ascii="Verdana" w:eastAsia="Times New Roman" w:hAnsi="Verdana" w:cs="Helvetica"/>
          <w:sz w:val="20"/>
          <w:szCs w:val="20"/>
          <w:lang w:val="es-ES"/>
        </w:rPr>
        <w:t xml:space="preserve">, así como retardo en la tasa de crecimiento de los lechones sobrevivientes. Las condiciones heredables son ciertamente comunes en cerdos y quizás constituyen los defectos económicamente más importantes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Si los defectos se presentan al nacimiento, éstos terminan como una anormalidad o defecto congénito. Sin embargo, no todos los defectos de desarrollo aparecen al nacimiento, es decir, una hernia inguinal podría no desarrollarse hasta que el cerdo tenga varias semanas o meses de edad. Aproximadamente, entre el 40-45% de los embriones y fetos porcinos no sobreviven al nacimiento y 5-7% más, nacen muertos (</w:t>
      </w:r>
      <w:proofErr w:type="spellStart"/>
      <w:r w:rsidRPr="00E37201">
        <w:rPr>
          <w:rFonts w:ascii="Verdana" w:eastAsia="Times New Roman" w:hAnsi="Verdana" w:cs="Helvetica"/>
          <w:sz w:val="20"/>
          <w:szCs w:val="20"/>
          <w:lang w:val="es-ES"/>
        </w:rPr>
        <w:t>Wrathall</w:t>
      </w:r>
      <w:proofErr w:type="spellEnd"/>
      <w:r w:rsidRPr="00E37201">
        <w:rPr>
          <w:rFonts w:ascii="Verdana" w:eastAsia="Times New Roman" w:hAnsi="Verdana" w:cs="Helvetica"/>
          <w:sz w:val="20"/>
          <w:szCs w:val="20"/>
          <w:lang w:val="es-ES"/>
        </w:rPr>
        <w:t xml:space="preserve">, 1971). Cerca del 30-35% de los embriones se pierden durante el período embrionario (hasta los 35 días) y 10% durante el período fetal (35 días hasta el parto). La mayoría de las pérdidas embrionarias ocurre antes del final de la tercera semana y con mayor proporción durante la segunda semana, cuando el </w:t>
      </w:r>
      <w:proofErr w:type="spellStart"/>
      <w:r w:rsidRPr="00E37201">
        <w:rPr>
          <w:rFonts w:ascii="Verdana" w:eastAsia="Times New Roman" w:hAnsi="Verdana" w:cs="Helvetica"/>
          <w:sz w:val="20"/>
          <w:szCs w:val="20"/>
          <w:lang w:val="es-ES"/>
        </w:rPr>
        <w:t>blastocisto</w:t>
      </w:r>
      <w:proofErr w:type="spellEnd"/>
      <w:r w:rsidRPr="00E37201">
        <w:rPr>
          <w:rFonts w:ascii="Verdana" w:eastAsia="Times New Roman" w:hAnsi="Verdana" w:cs="Helvetica"/>
          <w:sz w:val="20"/>
          <w:szCs w:val="20"/>
          <w:lang w:val="es-ES"/>
        </w:rPr>
        <w:t xml:space="preserve"> se está formando (Perry y </w:t>
      </w:r>
      <w:proofErr w:type="spellStart"/>
      <w:r w:rsidRPr="00E37201">
        <w:rPr>
          <w:rFonts w:ascii="Verdana" w:eastAsia="Times New Roman" w:hAnsi="Verdana" w:cs="Helvetica"/>
          <w:sz w:val="20"/>
          <w:szCs w:val="20"/>
          <w:lang w:val="es-ES"/>
        </w:rPr>
        <w:t>Rowlands</w:t>
      </w:r>
      <w:proofErr w:type="spellEnd"/>
      <w:r w:rsidRPr="00E37201">
        <w:rPr>
          <w:rFonts w:ascii="Verdana" w:eastAsia="Times New Roman" w:hAnsi="Verdana" w:cs="Helvetica"/>
          <w:sz w:val="20"/>
          <w:szCs w:val="20"/>
          <w:lang w:val="es-ES"/>
        </w:rPr>
        <w:t xml:space="preserve">, 1962).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Algunas anormalidades de desarrollo son más comunes en ciertas razas o líneas genéticas, lo cual indica en estas razas o líneas, una tendencia o riesgo heredable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lastRenderedPageBreak/>
        <w:t>Las anormalidades del desarrollo posiblemente representan un tercio de las muertes y muchas de esas pérdidas están relacionadas con anormalidades de la fertilización (</w:t>
      </w:r>
      <w:proofErr w:type="spellStart"/>
      <w:r w:rsidRPr="00E37201">
        <w:rPr>
          <w:rFonts w:ascii="Verdana" w:eastAsia="Times New Roman" w:hAnsi="Verdana" w:cs="Helvetica"/>
          <w:sz w:val="20"/>
          <w:szCs w:val="20"/>
          <w:lang w:val="es-ES"/>
        </w:rPr>
        <w:t>Fraser</w:t>
      </w:r>
      <w:proofErr w:type="spellEnd"/>
      <w:r w:rsidRPr="00E37201">
        <w:rPr>
          <w:rFonts w:ascii="Verdana" w:eastAsia="Times New Roman" w:hAnsi="Verdana" w:cs="Helvetica"/>
          <w:sz w:val="20"/>
          <w:szCs w:val="20"/>
          <w:lang w:val="es-ES"/>
        </w:rPr>
        <w:t xml:space="preserve">, 1959). Esta situación es aún más compleja, debido a que los hermanos de una misma camada no son idénticos genéticamente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sz w:val="20"/>
          <w:szCs w:val="20"/>
          <w:lang w:val="es-ES"/>
        </w:rPr>
        <w:t xml:space="preserve">Materiales y Métodos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bCs/>
          <w:i/>
          <w:iCs/>
          <w:sz w:val="20"/>
          <w:szCs w:val="20"/>
          <w:lang w:val="es-ES"/>
        </w:rPr>
        <w:t xml:space="preserve">Animales experimentales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Durante el período de un año (febrero 2005- enero 2006) se recolectaron un total de 522 tractos reproductivos de hembras porcinas descartadas por diferentes causas de una granja del oriente del país. Cada muestra del tracto fue evaluada individualmente. Una vez separado el tracto reproductivo del resto de las vísceras blancas, era identificado y se procedía a la separación de los ovarios, oviductos, cuernos y cuerpo uterino, para su medición (longitud y peso) y evaluación histopatológica.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sz w:val="20"/>
          <w:szCs w:val="20"/>
          <w:lang w:val="es-ES"/>
        </w:rPr>
        <w:t xml:space="preserve">Resultados y Discusión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Del total de muestras evaluadas, se observaron 3 anormalidades de desarrollo (0,58%), representadas por aplasia uterina unilateral (útero </w:t>
      </w:r>
      <w:proofErr w:type="spellStart"/>
      <w:r w:rsidRPr="00E37201">
        <w:rPr>
          <w:rFonts w:ascii="Verdana" w:eastAsia="Times New Roman" w:hAnsi="Verdana" w:cs="Helvetica"/>
          <w:i/>
          <w:iCs/>
          <w:sz w:val="20"/>
          <w:szCs w:val="20"/>
          <w:lang w:val="es-ES"/>
        </w:rPr>
        <w:t>unicornis</w:t>
      </w:r>
      <w:proofErr w:type="spellEnd"/>
      <w:r w:rsidRPr="00E37201">
        <w:rPr>
          <w:rFonts w:ascii="Verdana" w:eastAsia="Times New Roman" w:hAnsi="Verdana" w:cs="Helvetica"/>
          <w:sz w:val="20"/>
          <w:szCs w:val="20"/>
          <w:lang w:val="es-ES"/>
        </w:rPr>
        <w:t>) que es una anomalía que resulta de la falta de desarrollo de un conducto de Müller (Salvat</w:t>
      </w:r>
      <w:proofErr w:type="gramStart"/>
      <w:r w:rsidRPr="00E37201">
        <w:rPr>
          <w:rFonts w:ascii="Verdana" w:eastAsia="Times New Roman" w:hAnsi="Verdana" w:cs="Helvetica"/>
          <w:sz w:val="20"/>
          <w:szCs w:val="20"/>
          <w:lang w:val="es-ES"/>
        </w:rPr>
        <w:t>,1981</w:t>
      </w:r>
      <w:proofErr w:type="gramEnd"/>
      <w:r w:rsidRPr="00E37201">
        <w:rPr>
          <w:rFonts w:ascii="Verdana" w:eastAsia="Times New Roman" w:hAnsi="Verdana" w:cs="Helvetica"/>
          <w:sz w:val="20"/>
          <w:szCs w:val="20"/>
          <w:lang w:val="es-ES"/>
        </w:rPr>
        <w:t xml:space="preserve">), presentándose un útero incompleto o defectuoso. Es una condición que se caracteriza por la presencia de un sólo cuerno uterino, pero con la presencia de los dos ovarios (Smith </w:t>
      </w:r>
      <w:r w:rsidRPr="00E37201">
        <w:rPr>
          <w:rFonts w:ascii="Verdana" w:eastAsia="Times New Roman" w:hAnsi="Verdana" w:cs="Helvetica"/>
          <w:i/>
          <w:iCs/>
          <w:sz w:val="20"/>
          <w:szCs w:val="20"/>
          <w:lang w:val="es-ES"/>
        </w:rPr>
        <w:t>et al.</w:t>
      </w:r>
      <w:r w:rsidRPr="00E37201">
        <w:rPr>
          <w:rFonts w:ascii="Verdana" w:eastAsia="Times New Roman" w:hAnsi="Verdana" w:cs="Helvetica"/>
          <w:sz w:val="20"/>
          <w:szCs w:val="20"/>
          <w:lang w:val="es-ES"/>
        </w:rPr>
        <w:t xml:space="preserve">, 1990; </w:t>
      </w:r>
      <w:proofErr w:type="spellStart"/>
      <w:r w:rsidRPr="00E37201">
        <w:rPr>
          <w:rFonts w:ascii="Verdana" w:eastAsia="Times New Roman" w:hAnsi="Verdana" w:cs="Helvetica"/>
          <w:sz w:val="20"/>
          <w:szCs w:val="20"/>
          <w:lang w:val="es-ES"/>
        </w:rPr>
        <w:t>McEntee</w:t>
      </w:r>
      <w:proofErr w:type="spellEnd"/>
      <w:r w:rsidRPr="00E37201">
        <w:rPr>
          <w:rFonts w:ascii="Verdana" w:eastAsia="Times New Roman" w:hAnsi="Verdana" w:cs="Helvetica"/>
          <w:sz w:val="20"/>
          <w:szCs w:val="20"/>
          <w:lang w:val="es-ES"/>
        </w:rPr>
        <w:t xml:space="preserve">, 1993). Este porcentaje se asemeja al valor reportado por Edwards y </w:t>
      </w:r>
      <w:proofErr w:type="spellStart"/>
      <w:r w:rsidRPr="00E37201">
        <w:rPr>
          <w:rFonts w:ascii="Verdana" w:eastAsia="Times New Roman" w:hAnsi="Verdana" w:cs="Helvetica"/>
          <w:sz w:val="20"/>
          <w:szCs w:val="20"/>
          <w:lang w:val="es-ES"/>
        </w:rPr>
        <w:t>Mulley</w:t>
      </w:r>
      <w:proofErr w:type="spellEnd"/>
      <w:r w:rsidRPr="00E37201">
        <w:rPr>
          <w:rFonts w:ascii="Verdana" w:eastAsia="Times New Roman" w:hAnsi="Verdana" w:cs="Helvetica"/>
          <w:sz w:val="20"/>
          <w:szCs w:val="20"/>
          <w:lang w:val="es-ES"/>
        </w:rPr>
        <w:t xml:space="preserve"> (1992) de 0,62% y por </w:t>
      </w:r>
      <w:proofErr w:type="spellStart"/>
      <w:r w:rsidRPr="00E37201">
        <w:rPr>
          <w:rFonts w:ascii="Verdana" w:eastAsia="Times New Roman" w:hAnsi="Verdana" w:cs="Helvetica"/>
          <w:sz w:val="20"/>
          <w:szCs w:val="20"/>
          <w:lang w:val="es-ES"/>
        </w:rPr>
        <w:t>Einarsson</w:t>
      </w:r>
      <w:proofErr w:type="spellEnd"/>
      <w:r w:rsidRPr="00E37201">
        <w:rPr>
          <w:rFonts w:ascii="Verdana" w:eastAsia="Times New Roman" w:hAnsi="Verdana" w:cs="Helvetica"/>
          <w:sz w:val="20"/>
          <w:szCs w:val="20"/>
          <w:lang w:val="es-ES"/>
        </w:rPr>
        <w:t xml:space="preserve"> y </w:t>
      </w:r>
      <w:proofErr w:type="spellStart"/>
      <w:r w:rsidRPr="00E37201">
        <w:rPr>
          <w:rFonts w:ascii="Verdana" w:eastAsia="Times New Roman" w:hAnsi="Verdana" w:cs="Helvetica"/>
          <w:sz w:val="20"/>
          <w:szCs w:val="20"/>
          <w:lang w:val="es-ES"/>
        </w:rPr>
        <w:t>Gustafsson</w:t>
      </w:r>
      <w:proofErr w:type="spellEnd"/>
      <w:r w:rsidRPr="00E37201">
        <w:rPr>
          <w:rFonts w:ascii="Verdana" w:eastAsia="Times New Roman" w:hAnsi="Verdana" w:cs="Helvetica"/>
          <w:sz w:val="20"/>
          <w:szCs w:val="20"/>
          <w:lang w:val="es-ES"/>
        </w:rPr>
        <w:t xml:space="preserve"> (1970) (0,8%). Dos de las hembras que presentaron la anormalidad, pertenecían al grupo de hembras jóvenes (2 y 3 partos); (</w:t>
      </w:r>
      <w:hyperlink r:id="rId6" w:anchor="fig1" w:history="1">
        <w:r w:rsidRPr="00E37201">
          <w:rPr>
            <w:rFonts w:ascii="Verdana" w:eastAsia="Times New Roman" w:hAnsi="Verdana" w:cs="Helvetica"/>
            <w:color w:val="0000FF"/>
            <w:sz w:val="20"/>
            <w:szCs w:val="20"/>
            <w:u w:val="single"/>
            <w:lang w:val="es-ES"/>
          </w:rPr>
          <w:t>Figuras 1</w:t>
        </w:r>
      </w:hyperlink>
      <w:r w:rsidRPr="00E37201">
        <w:rPr>
          <w:rFonts w:ascii="Verdana" w:eastAsia="Times New Roman" w:hAnsi="Verdana" w:cs="Helvetica"/>
          <w:sz w:val="20"/>
          <w:szCs w:val="20"/>
          <w:lang w:val="es-ES"/>
        </w:rPr>
        <w:t xml:space="preserve"> y </w:t>
      </w:r>
      <w:hyperlink r:id="rId7" w:anchor="fig2" w:history="1">
        <w:r w:rsidRPr="00E37201">
          <w:rPr>
            <w:rFonts w:ascii="Verdana" w:eastAsia="Times New Roman" w:hAnsi="Verdana" w:cs="Helvetica"/>
            <w:color w:val="0000FF"/>
            <w:sz w:val="20"/>
            <w:szCs w:val="20"/>
            <w:u w:val="single"/>
            <w:lang w:val="es-ES"/>
          </w:rPr>
          <w:t>2</w:t>
        </w:r>
      </w:hyperlink>
      <w:r w:rsidRPr="00E37201">
        <w:rPr>
          <w:rFonts w:ascii="Verdana" w:eastAsia="Times New Roman" w:hAnsi="Verdana" w:cs="Helvetica"/>
          <w:sz w:val="20"/>
          <w:szCs w:val="20"/>
          <w:lang w:val="es-ES"/>
        </w:rPr>
        <w:t xml:space="preserve">) y una pertenecía al grupo de hembras adultas (8 partos); </w:t>
      </w:r>
      <w:r w:rsidRPr="00E37201">
        <w:rPr>
          <w:rFonts w:ascii="Verdana" w:eastAsia="Times New Roman" w:hAnsi="Verdana" w:cs="Helvetica"/>
          <w:sz w:val="20"/>
          <w:szCs w:val="20"/>
          <w:lang w:val="es-ES_tradnl"/>
        </w:rPr>
        <w:t>(</w:t>
      </w:r>
      <w:hyperlink r:id="rId8" w:anchor="fig3" w:history="1">
        <w:r w:rsidRPr="00E37201">
          <w:rPr>
            <w:rFonts w:ascii="Verdana" w:eastAsia="Times New Roman" w:hAnsi="Verdana" w:cs="Helvetica"/>
            <w:color w:val="0000FF"/>
            <w:sz w:val="20"/>
            <w:szCs w:val="20"/>
            <w:u w:val="single"/>
            <w:lang w:val="es-ES_tradnl"/>
          </w:rPr>
          <w:t>Figura 3</w:t>
        </w:r>
      </w:hyperlink>
      <w:r w:rsidRPr="00E37201">
        <w:rPr>
          <w:rFonts w:ascii="Verdana" w:eastAsia="Times New Roman" w:hAnsi="Verdana" w:cs="Helvetica"/>
          <w:sz w:val="20"/>
          <w:szCs w:val="20"/>
          <w:lang w:val="es-ES_tradnl"/>
        </w:rPr>
        <w:t>)</w:t>
      </w:r>
      <w:r w:rsidRPr="00E37201">
        <w:rPr>
          <w:rFonts w:ascii="Verdana" w:eastAsia="Times New Roman" w:hAnsi="Verdana" w:cs="Helvetica"/>
          <w:sz w:val="20"/>
          <w:szCs w:val="20"/>
          <w:lang w:val="es-ES"/>
        </w:rPr>
        <w:t xml:space="preserve">.  </w:t>
      </w:r>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rPr>
      </w:pPr>
      <w:bookmarkStart w:id="0" w:name="fig1"/>
      <w:r>
        <w:rPr>
          <w:rFonts w:ascii="Verdana" w:eastAsia="Times New Roman" w:hAnsi="Verdana" w:cs="Helvetica"/>
          <w:noProof/>
          <w:sz w:val="20"/>
          <w:szCs w:val="20"/>
        </w:rPr>
        <mc:AlternateContent>
          <mc:Choice Requires="wps">
            <w:drawing>
              <wp:inline distT="0" distB="0" distL="0" distR="0">
                <wp:extent cx="2598420" cy="2007235"/>
                <wp:effectExtent l="0" t="0" r="0" b="0"/>
                <wp:docPr id="3" name="Rectangle 3" descr="http://www.scielo.org.ve/scielo.php?pid=S0258-65762007000100004&amp;script=sci_arttex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8420" cy="200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www.scielo.org.ve/scielo.php?pid=S0258-65762007000100004&amp;script=sci_arttext" style="width:204.6pt;height:1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4A+QIAABgGAAAOAAAAZHJzL2Uyb0RvYy54bWysVF1v0zAUfUfiP1h+4C3Nx5I2CUunrWkR&#10;0oCJwTNyE6exSGxje00H4r9z7bRdO3gC8hD589xzzz2+l1e7vkNbqjQTvMDhJMCI8krUjG8K/PnT&#10;yksx0obwmnSC0wI/Uo2v5i9fXA4yp5FoRVdThQCE63yQBW6Nkbnv66qlPdETISmHzUaonhiYqo1f&#10;KzIAet/5URBM/UGoWipRUa1htRw38dzhNw2tzIem0dSgrsDAzbi/cv+1/fvzS5JvFJEtq/Y0yF+w&#10;6AnjEPQIVRJD0INiv0H1rFJCi8ZMKtH7omlYRV0OkE0YPMvmviWSulxAHC2PMun/B1u9394pxOoC&#10;X2DESQ8l+giiEb7pKIKlmuoK5NqXZRiGia4Y7YQtxWRLoVBuJlt5JQHlPoiS1JsmsykUZxYEkBN8&#10;8SvSy9cAxKQp4MYXooyhO2PVH6TOgcS9vFNWPy1vRfVVIy4WLZCg11oCHXAWsDssKSWGlpIaZAgt&#10;hH+GYSca0NB6eCdqyIc8GOFqs2tUb2OA6mjnLPB4tACwQRUsRkmWxhE4pYI9m0N0kbgYJD9cl0qb&#10;N1T0yA4KrICfgyfbW20sHZIfjthoXKxY1zmfdfxsAQ6OKxAcrto9S8PZ5kcWZMt0mcZeHE2XXhyU&#10;pXe9WsTedBXOkvKiXCzK8KeNG8Z5y+qachvmYOEwPtbs8JT+6Lz9YxrNdzSxFh2rLZylpNVmvegU&#10;2hJ4Qiv37QU5Oeaf03AiQC7PUgqjOLiJMm81TWdevIoTL5sFqReE2U02DeIsLlfnKd0yTv89JTQU&#10;OEuixFXphPSz3KxTA9cRoDBnx3pmoEl1rC9wejxEcuvBJa9daQ1h3Tg+kcLSf5ICUA+Fdo61Jh39&#10;vxb1IxhWCbATWA/aKQxaob5jNEBrKrD+9kAUxah7y8H0WRjHtpe5SZzMrF3V6c76dIfwCqAKbDAa&#10;hwsz9r8HqdimhUihE4aLa3goDXMWto9oZLV/XtB+XCb7Vmn72+ncnXpq6PNfAAAA//8DAFBLAwQU&#10;AAYACAAAACEA9E8WTt4AAAAFAQAADwAAAGRycy9kb3ducmV2LnhtbEyPQUvDQBCF70L/wzIFL2I3&#10;qVI0ZlNKQSwiFFPteZsdk9DsbJrdJvHfO/Wil4HHe7z3TbocbSN67HztSEE8i0AgFc7UVCr42D3f&#10;PoDwQZPRjSNU8I0eltnkKtWJcQO9Y5+HUnAJ+UQrqEJoEyl9UaHVfuZaJPa+XGd1YNmV0nR64HLb&#10;yHkULaTVNfFCpVtcV1gc87NVMBTbfr97e5Hbm/3G0WlzWuefr0pdT8fVE4iAY/gLwwWf0SFjpoM7&#10;k/GiUcCPhN/L3n30OAdxUHAXL2KQWSr/02c/AAAA//8DAFBLAQItABQABgAIAAAAIQC2gziS/gAA&#10;AOEBAAATAAAAAAAAAAAAAAAAAAAAAABbQ29udGVudF9UeXBlc10ueG1sUEsBAi0AFAAGAAgAAAAh&#10;ADj9If/WAAAAlAEAAAsAAAAAAAAAAAAAAAAALwEAAF9yZWxzLy5yZWxzUEsBAi0AFAAGAAgAAAAh&#10;AJbQPgD5AgAAGAYAAA4AAAAAAAAAAAAAAAAALgIAAGRycy9lMm9Eb2MueG1sUEsBAi0AFAAGAAgA&#10;AAAhAPRPFk7eAAAABQEAAA8AAAAAAAAAAAAAAAAAUwUAAGRycy9kb3ducmV2LnhtbFBLBQYAAAAA&#10;BAAEAPMAAABeBgAAAAA=&#10;" filled="f" stroked="f">
                <o:lock v:ext="edit" aspectratio="t"/>
                <w10:anchorlock/>
              </v:rect>
            </w:pict>
          </mc:Fallback>
        </mc:AlternateContent>
      </w:r>
      <w:bookmarkEnd w:id="0"/>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lang w:val="es-ES"/>
        </w:rPr>
      </w:pPr>
      <w:r w:rsidRPr="00E37201">
        <w:rPr>
          <w:rFonts w:ascii="Verdana" w:eastAsia="Times New Roman" w:hAnsi="Verdana" w:cs="Helvetica"/>
          <w:b/>
          <w:bCs/>
          <w:sz w:val="20"/>
          <w:szCs w:val="20"/>
          <w:lang w:val="es-ES"/>
        </w:rPr>
        <w:t>Figura 1.</w:t>
      </w:r>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Utero</w:t>
      </w:r>
      <w:proofErr w:type="spellEnd"/>
      <w:r w:rsidRPr="00E37201">
        <w:rPr>
          <w:rFonts w:ascii="Verdana" w:eastAsia="Times New Roman" w:hAnsi="Verdana" w:cs="Helvetica"/>
          <w:sz w:val="20"/>
          <w:szCs w:val="20"/>
          <w:lang w:val="es-ES"/>
        </w:rPr>
        <w:t xml:space="preserve"> </w:t>
      </w:r>
      <w:proofErr w:type="spellStart"/>
      <w:r w:rsidRPr="00E37201">
        <w:rPr>
          <w:rFonts w:ascii="Verdana" w:eastAsia="Times New Roman" w:hAnsi="Verdana" w:cs="Helvetica"/>
          <w:sz w:val="20"/>
          <w:szCs w:val="20"/>
          <w:lang w:val="es-ES"/>
        </w:rPr>
        <w:t>unicornis</w:t>
      </w:r>
      <w:proofErr w:type="spellEnd"/>
      <w:r w:rsidRPr="00E37201">
        <w:rPr>
          <w:rFonts w:ascii="Verdana" w:eastAsia="Times New Roman" w:hAnsi="Verdana" w:cs="Helvetica"/>
          <w:sz w:val="20"/>
          <w:szCs w:val="20"/>
          <w:lang w:val="es-ES"/>
        </w:rPr>
        <w:t xml:space="preserve"> de Hembra Porcina de 2 partos</w:t>
      </w:r>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rPr>
      </w:pPr>
      <w:bookmarkStart w:id="1" w:name="fig2"/>
      <w:r>
        <w:rPr>
          <w:rFonts w:ascii="Verdana" w:eastAsia="Times New Roman" w:hAnsi="Verdana" w:cs="Helvetica"/>
          <w:noProof/>
          <w:sz w:val="19"/>
          <w:szCs w:val="19"/>
        </w:rPr>
        <w:lastRenderedPageBreak/>
        <mc:AlternateContent>
          <mc:Choice Requires="wps">
            <w:drawing>
              <wp:inline distT="0" distB="0" distL="0" distR="0">
                <wp:extent cx="2352675" cy="2152015"/>
                <wp:effectExtent l="0" t="0" r="0" b="0"/>
                <wp:docPr id="2" name="Rectangle 2" descr="http://www.scielo.org.ve/scielo.php?pid=S0258-65762007000100004&amp;script=sci_arttex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52675" cy="215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www.scielo.org.ve/scielo.php?pid=S0258-65762007000100004&amp;script=sci_arttext" style="width:185.25pt;height:16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xd+gIAABgGAAAOAAAAZHJzL2Uyb0RvYy54bWysVF1v0zAUfUfiP1h+4C3Nx5K2CUunrWkQ&#10;0oCJwTNyE6exSGxje00H4r9z7bRdO3gC8hD589xzzz2+l1e7vkNbqjQTPMfhJMCI8krUjG9y/PlT&#10;6c0x0obwmnSC0xw/Uo2vFi9fXA4yo5FoRVdThQCE62yQOW6NkZnv66qlPdETISmHzUaonhiYqo1f&#10;KzIAet/5URBM/UGoWipRUa1htRg38cLhNw2tzIem0dSgLsfAzbi/cv+1/fuLS5JtFJEtq/Y0yF+w&#10;6AnjEPQIVRBD0INiv0H1rFJCi8ZMKtH7omlYRV0OkE0YPMvmviWSulxAHC2PMun/B1u9394pxOoc&#10;Rxhx0kOJPoJohG86imCpproCufZlGYZhoitGO2FLMdlSKJSbyVZeSUC5D6Jk7k2T2RSKMwsCyAm+&#10;+BXp5WsAYtLkcOMLUcbQnbHqD1JnQOJe3imrn5a3ovqqERfLFkjQay2BDjgL2B2WlBJDS0kNMoQW&#10;wj/DsBMNaGg9vBM15EMejHC12TWqtzFAdbRzFng8WgDYoAoWo4skms4SjCrYi8IEqpK4GCQ7XJdK&#10;mzdU9MgOcqyAn4Mn21ttLB2SHY7YaFyUrOuczzp+tgAHxxUIDlftnqXhbPMjDdLVfDWPvTiarrw4&#10;KArvulzG3rQMZ0lxUSyXRfjTxg3jrGV1TbkNc7BwGB9rdnhKf3Te/jGN5juaWIuO1RbOUtJqs152&#10;Cm0JPKHSfXtBTo755zScCJDLs5TCKA5uotQrp/OZF5dx4qWzYO4FYXqTToM4jYvyPKVbxum/p4SG&#10;HKdJlLgqnZB+lpt1auA6AhTm7FjPDDSpjvU5nh8Pkcx6cMVrV1pDWDeOT6Sw9J+kANRDoZ1jrUlH&#10;/69F/QiGVQLsBE0K2ikMWqG+YzRAa8qx/vZAFMWoe8vB9GkYx7aXuUmczCKYqNOd9ekO4RVA5dhg&#10;NA6XZux/D1KxTQuRQicMF9fwUBrmLGwf0chq/7yg/bhM9q3S9rfTuTv11NAXvwAAAP//AwBQSwME&#10;FAAGAAgAAAAhALHEzO7eAAAABQEAAA8AAABkcnMvZG93bnJldi54bWxMj0FLw0AQhe9C/8MyBS/S&#10;brSoNc2mSEEsUiimtedtdpoEs7NpdpvEf+/oRS/DG97w3jfJcrC16LD1lSMFt9MIBFLuTEWFgv3u&#10;ZTIH4YMmo2tHqOALPSzT0VWiY+N6escuC4XgEPKxVlCG0MRS+rxEq/3UNUjsnVxrdeC1LaRpdc/h&#10;tpZ3UfQgra6IG0rd4KrE/DO7WAV9vu0Ou82r3N4c1o7O6/Mq+3hT6no8PC9ABBzC3zH84DM6pMx0&#10;dBcyXtQK+JHwO9mbPUb3II4sZvMnkGki/9On3wAAAP//AwBQSwECLQAUAAYACAAAACEAtoM4kv4A&#10;AADhAQAAEwAAAAAAAAAAAAAAAAAAAAAAW0NvbnRlbnRfVHlwZXNdLnhtbFBLAQItABQABgAIAAAA&#10;IQA4/SH/1gAAAJQBAAALAAAAAAAAAAAAAAAAAC8BAABfcmVscy8ucmVsc1BLAQItABQABgAIAAAA&#10;IQBcOuxd+gIAABgGAAAOAAAAAAAAAAAAAAAAAC4CAABkcnMvZTJvRG9jLnhtbFBLAQItABQABgAI&#10;AAAAIQCxxMzu3gAAAAUBAAAPAAAAAAAAAAAAAAAAAFQFAABkcnMvZG93bnJldi54bWxQSwUGAAAA&#10;AAQABADzAAAAXwYAAAAA&#10;" filled="f" stroked="f">
                <o:lock v:ext="edit" aspectratio="t"/>
                <w10:anchorlock/>
              </v:rect>
            </w:pict>
          </mc:Fallback>
        </mc:AlternateContent>
      </w:r>
      <w:bookmarkEnd w:id="1"/>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lang w:val="es-ES"/>
        </w:rPr>
      </w:pPr>
      <w:r w:rsidRPr="00E37201">
        <w:rPr>
          <w:rFonts w:ascii="Verdana" w:eastAsia="Times New Roman" w:hAnsi="Verdana" w:cs="Helvetica"/>
          <w:b/>
          <w:bCs/>
          <w:sz w:val="20"/>
          <w:szCs w:val="20"/>
          <w:lang w:val="es-ES_tradnl"/>
        </w:rPr>
        <w:t>Figura 2.</w:t>
      </w:r>
      <w:r w:rsidRPr="00E37201">
        <w:rPr>
          <w:rFonts w:ascii="Verdana" w:eastAsia="Times New Roman" w:hAnsi="Verdana" w:cs="Helvetica"/>
          <w:sz w:val="20"/>
          <w:szCs w:val="20"/>
          <w:lang w:val="es-ES_tradnl"/>
        </w:rPr>
        <w:t xml:space="preserve"> </w:t>
      </w:r>
      <w:proofErr w:type="spellStart"/>
      <w:r w:rsidRPr="00E37201">
        <w:rPr>
          <w:rFonts w:ascii="Verdana" w:eastAsia="Times New Roman" w:hAnsi="Verdana" w:cs="Helvetica"/>
          <w:sz w:val="20"/>
          <w:szCs w:val="20"/>
          <w:lang w:val="es-ES_tradnl"/>
        </w:rPr>
        <w:t>Utero</w:t>
      </w:r>
      <w:proofErr w:type="spellEnd"/>
      <w:r w:rsidRPr="00E37201">
        <w:rPr>
          <w:rFonts w:ascii="Verdana" w:eastAsia="Times New Roman" w:hAnsi="Verdana" w:cs="Helvetica"/>
          <w:sz w:val="20"/>
          <w:szCs w:val="20"/>
          <w:lang w:val="es-ES_tradnl"/>
        </w:rPr>
        <w:t xml:space="preserve"> </w:t>
      </w:r>
      <w:proofErr w:type="spellStart"/>
      <w:r w:rsidRPr="00E37201">
        <w:rPr>
          <w:rFonts w:ascii="Verdana" w:eastAsia="Times New Roman" w:hAnsi="Verdana" w:cs="Helvetica"/>
          <w:sz w:val="20"/>
          <w:szCs w:val="20"/>
          <w:lang w:val="es-ES_tradnl"/>
        </w:rPr>
        <w:t>unicornis</w:t>
      </w:r>
      <w:proofErr w:type="spellEnd"/>
      <w:r w:rsidRPr="00E37201">
        <w:rPr>
          <w:rFonts w:ascii="Verdana" w:eastAsia="Times New Roman" w:hAnsi="Verdana" w:cs="Helvetica"/>
          <w:sz w:val="20"/>
          <w:szCs w:val="20"/>
          <w:lang w:val="es-ES_tradnl"/>
        </w:rPr>
        <w:t xml:space="preserve"> de Hembra Porcina de 3 partos</w:t>
      </w:r>
      <w:r w:rsidRPr="00E37201">
        <w:rPr>
          <w:rFonts w:ascii="Arial" w:eastAsia="Times New Roman" w:hAnsi="Arial" w:cs="Arial"/>
          <w:sz w:val="19"/>
          <w:szCs w:val="19"/>
          <w:lang w:val="es-ES_tradnl"/>
        </w:rPr>
        <w:t xml:space="preserve"> </w:t>
      </w:r>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rPr>
      </w:pPr>
      <w:bookmarkStart w:id="2" w:name="fig3"/>
      <w:r>
        <w:rPr>
          <w:rFonts w:ascii="Arial" w:eastAsia="Times New Roman" w:hAnsi="Arial" w:cs="Arial"/>
          <w:noProof/>
          <w:sz w:val="19"/>
          <w:szCs w:val="19"/>
        </w:rPr>
        <mc:AlternateContent>
          <mc:Choice Requires="wps">
            <w:drawing>
              <wp:inline distT="0" distB="0" distL="0" distR="0">
                <wp:extent cx="2843530" cy="1706245"/>
                <wp:effectExtent l="0" t="0" r="0" b="0"/>
                <wp:docPr id="1" name="Rectangle 1" descr="http://www.scielo.org.ve/img/fbpe/fcv/v48n1/art04f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43530" cy="170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www.scielo.org.ve/img/fbpe/fcv/v48n1/art04f3.jpg" style="width:223.9pt;height:1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7ru5AIAAPkFAAAOAAAAZHJzL2Uyb0RvYy54bWysVNuO0zAQfUfiHyy/p7nUbZNo09XStAhp&#10;gRULH+AmTmJI7GC7zS6If2fstN12lycgD5Y9ds7MnDkzV9cPXYv2TGkuRYbDSYARE4Usuagz/OXz&#10;xosx0oaKkrZSsAw/Mo2vl69fXQ19yiLZyLZkCgGI0OnQZ7gxpk99XxcN66ieyJ4JuKyk6qiBo6r9&#10;UtEB0LvWj4Jg7g9Slb2SBdMarPl4iZcOv6pYYT5WlWYGtRmG2IxblVu3dvWXVzStFe0bXhzCoH8R&#10;RUe5AKcnqJwainaKv4DqeKGklpWZFLLzZVXxgrkcIJsweJbNfUN75nIBcnR/okn/P9jiw/5OIV5C&#10;7TAStIMSfQLSqKhbhsBUMl0AXYeyDMMw0QVnrbSlmOyZz7var7Y986ti7+9JLEKfKhOQajr52teW&#10;3qHXKXi57++UJUj3t7L4ppGQqwa8sBvdg7/R/dGklBwaRkvIM7QQ/gWGPWhAQ9vhvSwhYLoz0pH/&#10;UKnO+gBa0YOr8eOpxuzBoAKMUUymsylIoYC7cBHMIzJzPmh6/L1X2rxlskN2k2EF8Tl4ur/VxoZD&#10;0+MT603IDW9bJ6RWXBjg4WgB5/CrvbNhOF38TIJkHa9j4pFovvZIkOfezWZFvPkmXMzyab5a5eEv&#10;6zckacPLkgnr5qjRkJyKcuyVP0rr0C2juk4q1bLlpYWzIWlVb1etQnsKPbJx34GQs2f+ZRiOBMjl&#10;WUphRII3UeJt5vHCIxsy85JFEHtBmLxJ5gFJSL65TOmWC/bvKaEhw8ksmrkqnQX9LLfAfS9zo2nH&#10;DUyhlncZjk+PaGo1uBalK62hvB33Z1TY8J+ogHIfC+0Ua0U66n8ry0cQrJIgJ5AezEvYNFL9wGiA&#10;2ZNh/X1HFcOofSdA9ElIiB1W7kBmiwgO6vxme35DRQFQGTYYjduVGQfcrle8bsBT6IgR8gYapeJO&#10;wraJxqgO7QXzxWVymIV2gJ2f3aunib38DQAA//8DAFBLAwQUAAYACAAAACEA0WYHdN0AAAAFAQAA&#10;DwAAAGRycy9kb3ducmV2LnhtbEyPQWvCQBCF7wX/wzKFXkrdVEQlZiMilEopSKP1vGbHJDQ7G7Nr&#10;kv77TnuplwfDG977XrIabC06bH3lSMHzOAKBlDtTUaHgsH95WoDwQZPRtSNU8I0eVunoLtGxcT19&#10;YJeFQnAI+VgrKENoYil9XqLVfuwaJPbOrrU68NkW0rS653Bby0kUzaTVFXFDqRvclJh/ZVeroM93&#10;3XH//ip3j8eto8v2ssk+35R6uB/WSxABh/D/DL/4jA4pM53clYwXtQIeEv6Uvel0zjNOCiazxRxk&#10;mshb+vQHAAD//wMAUEsBAi0AFAAGAAgAAAAhALaDOJL+AAAA4QEAABMAAAAAAAAAAAAAAAAAAAAA&#10;AFtDb250ZW50X1R5cGVzXS54bWxQSwECLQAUAAYACAAAACEAOP0h/9YAAACUAQAACwAAAAAAAAAA&#10;AAAAAAAvAQAAX3JlbHMvLnJlbHNQSwECLQAUAAYACAAAACEA0Vu67uQCAAD5BQAADgAAAAAAAAAA&#10;AAAAAAAuAgAAZHJzL2Uyb0RvYy54bWxQSwECLQAUAAYACAAAACEA0WYHdN0AAAAFAQAADwAAAAAA&#10;AAAAAAAAAAA+BQAAZHJzL2Rvd25yZXYueG1sUEsFBgAAAAAEAAQA8wAAAEgGAAAAAA==&#10;" filled="f" stroked="f">
                <o:lock v:ext="edit" aspectratio="t"/>
                <w10:anchorlock/>
              </v:rect>
            </w:pict>
          </mc:Fallback>
        </mc:AlternateContent>
      </w:r>
      <w:bookmarkEnd w:id="2"/>
    </w:p>
    <w:p w:rsidR="00E37201" w:rsidRPr="00E37201" w:rsidRDefault="00E37201" w:rsidP="00E37201">
      <w:pPr>
        <w:spacing w:before="100" w:beforeAutospacing="1" w:after="100" w:afterAutospacing="1" w:line="240" w:lineRule="auto"/>
        <w:ind w:left="979" w:right="979"/>
        <w:jc w:val="center"/>
        <w:rPr>
          <w:rFonts w:ascii="Verdana" w:eastAsia="Times New Roman" w:hAnsi="Verdana" w:cs="Helvetica"/>
          <w:sz w:val="19"/>
          <w:szCs w:val="19"/>
          <w:lang w:val="es-ES"/>
        </w:rPr>
      </w:pPr>
      <w:r w:rsidRPr="00E37201">
        <w:rPr>
          <w:rFonts w:ascii="Verdana" w:eastAsia="Times New Roman" w:hAnsi="Verdana" w:cs="Helvetica"/>
          <w:b/>
          <w:bCs/>
          <w:sz w:val="20"/>
          <w:szCs w:val="20"/>
          <w:lang w:val="es-ES_tradnl"/>
        </w:rPr>
        <w:t>Figura 3.</w:t>
      </w:r>
      <w:r w:rsidRPr="00E37201">
        <w:rPr>
          <w:rFonts w:ascii="Verdana" w:eastAsia="Times New Roman" w:hAnsi="Verdana" w:cs="Helvetica"/>
          <w:sz w:val="20"/>
          <w:szCs w:val="20"/>
          <w:lang w:val="es-ES_tradnl"/>
        </w:rPr>
        <w:t xml:space="preserve"> </w:t>
      </w:r>
      <w:proofErr w:type="spellStart"/>
      <w:r w:rsidRPr="00E37201">
        <w:rPr>
          <w:rFonts w:ascii="Verdana" w:eastAsia="Times New Roman" w:hAnsi="Verdana" w:cs="Helvetica"/>
          <w:sz w:val="20"/>
          <w:szCs w:val="20"/>
          <w:lang w:val="es-ES_tradnl"/>
        </w:rPr>
        <w:t>Utero</w:t>
      </w:r>
      <w:proofErr w:type="spellEnd"/>
      <w:r w:rsidRPr="00E37201">
        <w:rPr>
          <w:rFonts w:ascii="Verdana" w:eastAsia="Times New Roman" w:hAnsi="Verdana" w:cs="Helvetica"/>
          <w:sz w:val="20"/>
          <w:szCs w:val="20"/>
          <w:lang w:val="es-ES_tradnl"/>
        </w:rPr>
        <w:t xml:space="preserve"> </w:t>
      </w:r>
      <w:proofErr w:type="spellStart"/>
      <w:r w:rsidRPr="00E37201">
        <w:rPr>
          <w:rFonts w:ascii="Verdana" w:eastAsia="Times New Roman" w:hAnsi="Verdana" w:cs="Helvetica"/>
          <w:sz w:val="20"/>
          <w:szCs w:val="20"/>
          <w:lang w:val="es-ES_tradnl"/>
        </w:rPr>
        <w:t>unicornis</w:t>
      </w:r>
      <w:proofErr w:type="spellEnd"/>
      <w:r w:rsidRPr="00E37201">
        <w:rPr>
          <w:rFonts w:ascii="Verdana" w:eastAsia="Times New Roman" w:hAnsi="Verdana" w:cs="Helvetica"/>
          <w:sz w:val="20"/>
          <w:szCs w:val="20"/>
          <w:lang w:val="es-ES_tradnl"/>
        </w:rPr>
        <w:t xml:space="preserve"> de Hembra Porcina de 8 partos</w:t>
      </w:r>
      <w:r w:rsidRPr="00E37201">
        <w:rPr>
          <w:rFonts w:ascii="Arial" w:eastAsia="Times New Roman" w:hAnsi="Arial" w:cs="Arial"/>
          <w:sz w:val="19"/>
          <w:szCs w:val="19"/>
          <w:lang w:val="es-ES_tradnl"/>
        </w:rPr>
        <w:t xml:space="preserve">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sz w:val="20"/>
          <w:szCs w:val="20"/>
          <w:lang w:val="es-ES"/>
        </w:rPr>
        <w:t xml:space="preserve">Conclusiones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a. Debido a que las enfermedades del desarrollo pueden influir sobre la fertilidad del rebaño, además de ser condiciones heredables que son ciertamente comunes en cerdos, las mismas revisten una gran importancia económica.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b. Las evaluaciones reproductivas a nivel de matadero, son una fuente de información importante para detectar en forma directa la incidencia de causas que puedan estar determinando fallas en los índices reproductivos.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b/>
          <w:sz w:val="20"/>
          <w:szCs w:val="20"/>
          <w:lang w:val="es-ES"/>
        </w:rPr>
        <w:t xml:space="preserve">Agradecimientos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
        </w:rPr>
        <w:t xml:space="preserve">A la Dra. </w:t>
      </w:r>
      <w:proofErr w:type="spellStart"/>
      <w:r w:rsidRPr="00E37201">
        <w:rPr>
          <w:rFonts w:ascii="Verdana" w:eastAsia="Times New Roman" w:hAnsi="Verdana" w:cs="Helvetica"/>
          <w:sz w:val="20"/>
          <w:szCs w:val="20"/>
          <w:lang w:val="es-ES"/>
        </w:rPr>
        <w:t>Efigenia</w:t>
      </w:r>
      <w:proofErr w:type="spellEnd"/>
      <w:r w:rsidRPr="00E37201">
        <w:rPr>
          <w:rFonts w:ascii="Verdana" w:eastAsia="Times New Roman" w:hAnsi="Verdana" w:cs="Helvetica"/>
          <w:sz w:val="20"/>
          <w:szCs w:val="20"/>
          <w:lang w:val="es-ES"/>
        </w:rPr>
        <w:t xml:space="preserve"> Rondón y al personal que labora en la sección de Matanza del Matadero Industrial de </w:t>
      </w:r>
      <w:proofErr w:type="spellStart"/>
      <w:r w:rsidRPr="00E37201">
        <w:rPr>
          <w:rFonts w:ascii="Verdana" w:eastAsia="Times New Roman" w:hAnsi="Verdana" w:cs="Helvetica"/>
          <w:sz w:val="20"/>
          <w:szCs w:val="20"/>
          <w:lang w:val="es-ES"/>
        </w:rPr>
        <w:t>Plumrose</w:t>
      </w:r>
      <w:proofErr w:type="spellEnd"/>
      <w:r w:rsidRPr="00E37201">
        <w:rPr>
          <w:rFonts w:ascii="Verdana" w:eastAsia="Times New Roman" w:hAnsi="Verdana" w:cs="Helvetica"/>
          <w:sz w:val="20"/>
          <w:szCs w:val="20"/>
          <w:lang w:val="es-ES"/>
        </w:rPr>
        <w:t xml:space="preserve">, por toda la colaboración brindada para la obtención de las muestras de este trabajo, así como al Consejo de Desarrollo Científico y Humanístico (CDCH) </w:t>
      </w:r>
      <w:r w:rsidRPr="00E37201">
        <w:rPr>
          <w:rFonts w:ascii="Verdana" w:eastAsia="Times New Roman" w:hAnsi="Verdana" w:cs="Helvetica"/>
          <w:sz w:val="20"/>
          <w:szCs w:val="20"/>
          <w:lang w:val="es-ES_tradnl"/>
        </w:rPr>
        <w:t xml:space="preserve">de la UCV </w:t>
      </w:r>
      <w:r w:rsidRPr="00E37201">
        <w:rPr>
          <w:rFonts w:ascii="Verdana" w:eastAsia="Times New Roman" w:hAnsi="Verdana" w:cs="Helvetica"/>
          <w:sz w:val="20"/>
          <w:szCs w:val="20"/>
          <w:lang w:val="es-ES"/>
        </w:rPr>
        <w:t xml:space="preserve">, por el apoyo económico parcial aportado para la realización del mismo.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proofErr w:type="spellStart"/>
      <w:r w:rsidRPr="00E37201">
        <w:rPr>
          <w:rFonts w:ascii="Verdana" w:eastAsia="Times New Roman" w:hAnsi="Verdana" w:cs="Helvetica"/>
          <w:b/>
          <w:sz w:val="20"/>
          <w:szCs w:val="20"/>
        </w:rPr>
        <w:lastRenderedPageBreak/>
        <w:t>Referencias</w:t>
      </w:r>
      <w:proofErr w:type="spellEnd"/>
      <w:r w:rsidRPr="00E37201">
        <w:rPr>
          <w:rFonts w:ascii="Verdana" w:eastAsia="Times New Roman" w:hAnsi="Verdana" w:cs="Helvetica"/>
          <w:b/>
          <w:sz w:val="20"/>
          <w:szCs w:val="20"/>
        </w:rPr>
        <w:t xml:space="preserve">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1. Edwards, M.J; Mulley, R.C. 1992.</w:t>
      </w:r>
      <w:r w:rsidRPr="00E37201">
        <w:rPr>
          <w:rFonts w:ascii="Verdana" w:eastAsia="Times New Roman" w:hAnsi="Verdana" w:cs="Helvetica"/>
          <w:b/>
          <w:bCs/>
          <w:sz w:val="20"/>
          <w:szCs w:val="20"/>
        </w:rPr>
        <w:t xml:space="preserve"> </w:t>
      </w:r>
      <w:proofErr w:type="gramStart"/>
      <w:r w:rsidRPr="00E37201">
        <w:rPr>
          <w:rFonts w:ascii="Verdana" w:eastAsia="Times New Roman" w:hAnsi="Verdana" w:cs="Helvetica"/>
          <w:sz w:val="20"/>
          <w:szCs w:val="20"/>
        </w:rPr>
        <w:t>Genetic, Developmental, and Neoplastic Diseases.</w:t>
      </w:r>
      <w:proofErr w:type="gramEnd"/>
      <w:r w:rsidRPr="00E37201">
        <w:rPr>
          <w:rFonts w:ascii="Verdana" w:eastAsia="Times New Roman" w:hAnsi="Verdana" w:cs="Helvetica"/>
          <w:sz w:val="20"/>
          <w:szCs w:val="20"/>
        </w:rPr>
        <w:t xml:space="preserve"> </w:t>
      </w:r>
      <w:proofErr w:type="spellStart"/>
      <w:proofErr w:type="gramStart"/>
      <w:r w:rsidRPr="00E37201">
        <w:rPr>
          <w:rFonts w:ascii="Verdana" w:eastAsia="Times New Roman" w:hAnsi="Verdana" w:cs="Helvetica"/>
          <w:sz w:val="20"/>
          <w:szCs w:val="20"/>
        </w:rPr>
        <w:t>Deseases</w:t>
      </w:r>
      <w:proofErr w:type="spellEnd"/>
      <w:r w:rsidRPr="00E37201">
        <w:rPr>
          <w:rFonts w:ascii="Verdana" w:eastAsia="Times New Roman" w:hAnsi="Verdana" w:cs="Helvetica"/>
          <w:sz w:val="20"/>
          <w:szCs w:val="20"/>
        </w:rPr>
        <w:t xml:space="preserve"> of Swine.</w:t>
      </w:r>
      <w:proofErr w:type="gramEnd"/>
      <w:r w:rsidRPr="00E37201">
        <w:rPr>
          <w:rFonts w:ascii="Verdana" w:eastAsia="Times New Roman" w:hAnsi="Verdana" w:cs="Helvetica"/>
          <w:sz w:val="20"/>
          <w:szCs w:val="20"/>
        </w:rPr>
        <w:t xml:space="preserve"> </w:t>
      </w:r>
      <w:proofErr w:type="gramStart"/>
      <w:r w:rsidRPr="00E37201">
        <w:rPr>
          <w:rFonts w:ascii="Verdana" w:eastAsia="Times New Roman" w:hAnsi="Verdana" w:cs="Helvetica"/>
          <w:sz w:val="20"/>
          <w:szCs w:val="20"/>
        </w:rPr>
        <w:t>7</w:t>
      </w:r>
      <w:r w:rsidRPr="00E37201">
        <w:rPr>
          <w:rFonts w:ascii="Verdana" w:eastAsia="Times New Roman" w:hAnsi="Verdana" w:cs="Helvetica"/>
          <w:sz w:val="20"/>
          <w:szCs w:val="20"/>
          <w:vertAlign w:val="superscript"/>
        </w:rPr>
        <w:t>th</w:t>
      </w:r>
      <w:r w:rsidRPr="00E37201">
        <w:rPr>
          <w:rFonts w:ascii="Verdana" w:eastAsia="Times New Roman" w:hAnsi="Verdana" w:cs="Helvetica"/>
          <w:sz w:val="20"/>
          <w:szCs w:val="20"/>
        </w:rPr>
        <w:t xml:space="preserve"> Edition.</w:t>
      </w:r>
      <w:proofErr w:type="gramEnd"/>
      <w:r w:rsidRPr="00E37201">
        <w:rPr>
          <w:rFonts w:ascii="Verdana" w:eastAsia="Times New Roman" w:hAnsi="Verdana" w:cs="Helvetica"/>
          <w:sz w:val="20"/>
          <w:szCs w:val="20"/>
        </w:rPr>
        <w:t xml:space="preserve"> </w:t>
      </w:r>
      <w:proofErr w:type="gramStart"/>
      <w:r w:rsidRPr="00E37201">
        <w:rPr>
          <w:rFonts w:ascii="Verdana" w:eastAsia="Times New Roman" w:hAnsi="Verdana" w:cs="Helvetica"/>
          <w:sz w:val="20"/>
          <w:szCs w:val="20"/>
        </w:rPr>
        <w:t>Iowa State University Press.</w:t>
      </w:r>
      <w:proofErr w:type="gramEnd"/>
      <w:r w:rsidRPr="00E37201">
        <w:rPr>
          <w:rFonts w:ascii="Verdana" w:eastAsia="Times New Roman" w:hAnsi="Verdana" w:cs="Helvetica"/>
          <w:sz w:val="20"/>
          <w:szCs w:val="20"/>
        </w:rPr>
        <w:t xml:space="preserve"> </w:t>
      </w:r>
      <w:proofErr w:type="gramStart"/>
      <w:r w:rsidRPr="00E37201">
        <w:rPr>
          <w:rFonts w:ascii="Verdana" w:eastAsia="Times New Roman" w:hAnsi="Verdana" w:cs="Helvetica"/>
          <w:sz w:val="20"/>
          <w:szCs w:val="20"/>
        </w:rPr>
        <w:t>pp.703-704</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sz w:val="19"/>
          <w:szCs w:val="19"/>
        </w:rPr>
        <w:t>        [ </w:t>
      </w:r>
      <w:hyperlink r:id="rId9" w:history="1">
        <w:r w:rsidRPr="00E37201">
          <w:rPr>
            <w:rFonts w:ascii="Verdana" w:eastAsia="Times New Roman" w:hAnsi="Verdana" w:cs="Helvetica"/>
            <w:color w:val="0000FF"/>
            <w:sz w:val="19"/>
            <w:szCs w:val="19"/>
            <w:u w:val="single"/>
          </w:rPr>
          <w:t>Links</w:t>
        </w:r>
      </w:hyperlink>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2. </w:t>
      </w:r>
      <w:proofErr w:type="spellStart"/>
      <w:r w:rsidRPr="00E37201">
        <w:rPr>
          <w:rFonts w:ascii="Verdana" w:eastAsia="Times New Roman" w:hAnsi="Verdana" w:cs="Helvetica"/>
          <w:sz w:val="20"/>
          <w:szCs w:val="20"/>
        </w:rPr>
        <w:t>Einarsson</w:t>
      </w:r>
      <w:proofErr w:type="spellEnd"/>
      <w:r w:rsidRPr="00E37201">
        <w:rPr>
          <w:rFonts w:ascii="Verdana" w:eastAsia="Times New Roman" w:hAnsi="Verdana" w:cs="Helvetica"/>
          <w:sz w:val="20"/>
          <w:szCs w:val="20"/>
        </w:rPr>
        <w:t xml:space="preserve">, S.; </w:t>
      </w:r>
      <w:proofErr w:type="spellStart"/>
      <w:r w:rsidRPr="00E37201">
        <w:rPr>
          <w:rFonts w:ascii="Verdana" w:eastAsia="Times New Roman" w:hAnsi="Verdana" w:cs="Helvetica"/>
          <w:sz w:val="20"/>
          <w:szCs w:val="20"/>
        </w:rPr>
        <w:t>Gustafsson</w:t>
      </w:r>
      <w:proofErr w:type="spellEnd"/>
      <w:r w:rsidRPr="00E37201">
        <w:rPr>
          <w:rFonts w:ascii="Verdana" w:eastAsia="Times New Roman" w:hAnsi="Verdana" w:cs="Helvetica"/>
          <w:sz w:val="20"/>
          <w:szCs w:val="20"/>
        </w:rPr>
        <w:t xml:space="preserve">, B. 1970. </w:t>
      </w:r>
      <w:proofErr w:type="gramStart"/>
      <w:r w:rsidRPr="00E37201">
        <w:rPr>
          <w:rFonts w:ascii="Verdana" w:eastAsia="Times New Roman" w:hAnsi="Verdana" w:cs="Helvetica"/>
          <w:sz w:val="20"/>
          <w:szCs w:val="20"/>
        </w:rPr>
        <w:t>Developmental abnormalities of female sexual organs in swine.</w:t>
      </w:r>
      <w:proofErr w:type="gramEnd"/>
      <w:r w:rsidRPr="00E37201">
        <w:rPr>
          <w:rFonts w:ascii="Verdana" w:eastAsia="Times New Roman" w:hAnsi="Verdana" w:cs="Helvetica"/>
          <w:sz w:val="20"/>
          <w:szCs w:val="20"/>
        </w:rPr>
        <w:t xml:space="preserve"> </w:t>
      </w:r>
      <w:proofErr w:type="spellStart"/>
      <w:proofErr w:type="gramStart"/>
      <w:r w:rsidRPr="00E37201">
        <w:rPr>
          <w:rFonts w:ascii="Verdana" w:eastAsia="Times New Roman" w:hAnsi="Verdana" w:cs="Helvetica"/>
          <w:i/>
          <w:iCs/>
          <w:sz w:val="20"/>
          <w:szCs w:val="20"/>
        </w:rPr>
        <w:t>Acta</w:t>
      </w:r>
      <w:proofErr w:type="spellEnd"/>
      <w:r w:rsidRPr="00E37201">
        <w:rPr>
          <w:rFonts w:ascii="Verdana" w:eastAsia="Times New Roman" w:hAnsi="Verdana" w:cs="Helvetica"/>
          <w:i/>
          <w:iCs/>
          <w:sz w:val="20"/>
          <w:szCs w:val="20"/>
        </w:rPr>
        <w:t xml:space="preserve"> Vet.</w:t>
      </w:r>
      <w:proofErr w:type="gramEnd"/>
      <w:r w:rsidRPr="00E37201">
        <w:rPr>
          <w:rFonts w:ascii="Verdana" w:eastAsia="Times New Roman" w:hAnsi="Verdana" w:cs="Helvetica"/>
          <w:i/>
          <w:iCs/>
          <w:sz w:val="20"/>
          <w:szCs w:val="20"/>
        </w:rPr>
        <w:t xml:space="preserve"> Scand.</w:t>
      </w:r>
      <w:r w:rsidRPr="00E37201">
        <w:rPr>
          <w:rFonts w:ascii="Verdana" w:eastAsia="Times New Roman" w:hAnsi="Verdana" w:cs="Helvetica"/>
          <w:sz w:val="20"/>
          <w:szCs w:val="20"/>
        </w:rPr>
        <w:t xml:space="preserve">, 11:427-442.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3. Fraser, F.C. 1959. </w:t>
      </w:r>
      <w:proofErr w:type="gramStart"/>
      <w:r w:rsidRPr="00E37201">
        <w:rPr>
          <w:rFonts w:ascii="Verdana" w:eastAsia="Times New Roman" w:hAnsi="Verdana" w:cs="Helvetica"/>
          <w:sz w:val="20"/>
          <w:szCs w:val="20"/>
        </w:rPr>
        <w:t>Causes of congenital malformations in man.</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i/>
          <w:iCs/>
          <w:sz w:val="20"/>
          <w:szCs w:val="20"/>
        </w:rPr>
        <w:t xml:space="preserve">J. Chronic. Dis., </w:t>
      </w:r>
      <w:r w:rsidRPr="00E37201">
        <w:rPr>
          <w:rFonts w:ascii="Verdana" w:eastAsia="Times New Roman" w:hAnsi="Verdana" w:cs="Helvetica"/>
          <w:sz w:val="20"/>
          <w:szCs w:val="20"/>
        </w:rPr>
        <w:t xml:space="preserve">10:97-110.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4. </w:t>
      </w:r>
      <w:proofErr w:type="spellStart"/>
      <w:r w:rsidRPr="00E37201">
        <w:rPr>
          <w:rFonts w:ascii="Verdana" w:eastAsia="Times New Roman" w:hAnsi="Verdana" w:cs="Helvetica"/>
          <w:sz w:val="20"/>
          <w:szCs w:val="20"/>
        </w:rPr>
        <w:t>Heinonen</w:t>
      </w:r>
      <w:proofErr w:type="spellEnd"/>
      <w:r w:rsidRPr="00E37201">
        <w:rPr>
          <w:rFonts w:ascii="Verdana" w:eastAsia="Times New Roman" w:hAnsi="Verdana" w:cs="Helvetica"/>
          <w:sz w:val="20"/>
          <w:szCs w:val="20"/>
        </w:rPr>
        <w:t xml:space="preserve">, M.; </w:t>
      </w:r>
      <w:proofErr w:type="spellStart"/>
      <w:r w:rsidRPr="00E37201">
        <w:rPr>
          <w:rFonts w:ascii="Verdana" w:eastAsia="Times New Roman" w:hAnsi="Verdana" w:cs="Helvetica"/>
          <w:sz w:val="20"/>
          <w:szCs w:val="20"/>
        </w:rPr>
        <w:t>Leppavuori</w:t>
      </w:r>
      <w:proofErr w:type="spellEnd"/>
      <w:r w:rsidRPr="00E37201">
        <w:rPr>
          <w:rFonts w:ascii="Verdana" w:eastAsia="Times New Roman" w:hAnsi="Verdana" w:cs="Helvetica"/>
          <w:sz w:val="20"/>
          <w:szCs w:val="20"/>
        </w:rPr>
        <w:t xml:space="preserve">, A.; </w:t>
      </w:r>
      <w:proofErr w:type="spellStart"/>
      <w:r w:rsidRPr="00E37201">
        <w:rPr>
          <w:rFonts w:ascii="Verdana" w:eastAsia="Times New Roman" w:hAnsi="Verdana" w:cs="Helvetica"/>
          <w:sz w:val="20"/>
          <w:szCs w:val="20"/>
        </w:rPr>
        <w:t>Pyorala</w:t>
      </w:r>
      <w:proofErr w:type="spellEnd"/>
      <w:r w:rsidRPr="00E37201">
        <w:rPr>
          <w:rFonts w:ascii="Verdana" w:eastAsia="Times New Roman" w:hAnsi="Verdana" w:cs="Helvetica"/>
          <w:sz w:val="20"/>
          <w:szCs w:val="20"/>
        </w:rPr>
        <w:t>, S. 1998.</w:t>
      </w:r>
      <w:r w:rsidRPr="00E37201">
        <w:rPr>
          <w:rFonts w:ascii="Verdana" w:eastAsia="Times New Roman" w:hAnsi="Verdana" w:cs="Helvetica"/>
          <w:b/>
          <w:bCs/>
          <w:sz w:val="20"/>
          <w:szCs w:val="20"/>
        </w:rPr>
        <w:t xml:space="preserve"> </w:t>
      </w:r>
      <w:proofErr w:type="gramStart"/>
      <w:r w:rsidRPr="00E37201">
        <w:rPr>
          <w:rFonts w:ascii="Verdana" w:eastAsia="Times New Roman" w:hAnsi="Verdana" w:cs="Helvetica"/>
          <w:sz w:val="20"/>
          <w:szCs w:val="20"/>
        </w:rPr>
        <w:t>Evaluation of reproductive failure of female pigs based on slaughter house material and herd record survey.</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i/>
          <w:iCs/>
          <w:sz w:val="20"/>
          <w:szCs w:val="20"/>
        </w:rPr>
        <w:t>Animal Rep. Sci.,</w:t>
      </w:r>
      <w:r w:rsidRPr="00E37201">
        <w:rPr>
          <w:rFonts w:ascii="Verdana" w:eastAsia="Times New Roman" w:hAnsi="Verdana" w:cs="Helvetica"/>
          <w:sz w:val="20"/>
          <w:szCs w:val="20"/>
        </w:rPr>
        <w:t xml:space="preserve"> 52:235-244.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5. Houston, R.; </w:t>
      </w:r>
      <w:proofErr w:type="spellStart"/>
      <w:r w:rsidRPr="00E37201">
        <w:rPr>
          <w:rFonts w:ascii="Verdana" w:eastAsia="Times New Roman" w:hAnsi="Verdana" w:cs="Helvetica"/>
          <w:sz w:val="20"/>
          <w:szCs w:val="20"/>
        </w:rPr>
        <w:t>Sapertein</w:t>
      </w:r>
      <w:proofErr w:type="spellEnd"/>
      <w:r w:rsidRPr="00E37201">
        <w:rPr>
          <w:rFonts w:ascii="Verdana" w:eastAsia="Times New Roman" w:hAnsi="Verdana" w:cs="Helvetica"/>
          <w:sz w:val="20"/>
          <w:szCs w:val="20"/>
        </w:rPr>
        <w:t xml:space="preserve">, G.; </w:t>
      </w:r>
      <w:proofErr w:type="spellStart"/>
      <w:r w:rsidRPr="00E37201">
        <w:rPr>
          <w:rFonts w:ascii="Verdana" w:eastAsia="Times New Roman" w:hAnsi="Verdana" w:cs="Helvetica"/>
          <w:sz w:val="20"/>
          <w:szCs w:val="20"/>
        </w:rPr>
        <w:t>Schoneweis</w:t>
      </w:r>
      <w:proofErr w:type="spellEnd"/>
      <w:r w:rsidRPr="00E37201">
        <w:rPr>
          <w:rFonts w:ascii="Verdana" w:eastAsia="Times New Roman" w:hAnsi="Verdana" w:cs="Helvetica"/>
          <w:sz w:val="20"/>
          <w:szCs w:val="20"/>
        </w:rPr>
        <w:t xml:space="preserve">, D.; </w:t>
      </w:r>
      <w:proofErr w:type="spellStart"/>
      <w:r w:rsidRPr="00E37201">
        <w:rPr>
          <w:rFonts w:ascii="Verdana" w:eastAsia="Times New Roman" w:hAnsi="Verdana" w:cs="Helvetica"/>
          <w:sz w:val="20"/>
          <w:szCs w:val="20"/>
        </w:rPr>
        <w:t>Leipold</w:t>
      </w:r>
      <w:proofErr w:type="spellEnd"/>
      <w:r w:rsidRPr="00E37201">
        <w:rPr>
          <w:rFonts w:ascii="Verdana" w:eastAsia="Times New Roman" w:hAnsi="Verdana" w:cs="Helvetica"/>
          <w:sz w:val="20"/>
          <w:szCs w:val="20"/>
        </w:rPr>
        <w:t xml:space="preserve">, H.W. 1978. Congenital defects in pigs. </w:t>
      </w:r>
      <w:r w:rsidRPr="00E37201">
        <w:rPr>
          <w:rFonts w:ascii="Verdana" w:eastAsia="Times New Roman" w:hAnsi="Verdana" w:cs="Helvetica"/>
          <w:i/>
          <w:iCs/>
          <w:sz w:val="20"/>
          <w:szCs w:val="20"/>
        </w:rPr>
        <w:t>Vet. Bull.,</w:t>
      </w:r>
      <w:r w:rsidRPr="00E37201">
        <w:rPr>
          <w:rFonts w:ascii="Verdana" w:eastAsia="Times New Roman" w:hAnsi="Verdana" w:cs="Helvetica"/>
          <w:sz w:val="20"/>
          <w:szCs w:val="20"/>
        </w:rPr>
        <w:t xml:space="preserve"> 48:645-675.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6. </w:t>
      </w:r>
      <w:proofErr w:type="spellStart"/>
      <w:r w:rsidRPr="00E37201">
        <w:rPr>
          <w:rFonts w:ascii="Verdana" w:eastAsia="Times New Roman" w:hAnsi="Verdana" w:cs="Helvetica"/>
          <w:sz w:val="20"/>
          <w:szCs w:val="20"/>
        </w:rPr>
        <w:t>Mc</w:t>
      </w:r>
      <w:proofErr w:type="spellEnd"/>
      <w:r w:rsidRPr="00E37201">
        <w:rPr>
          <w:rFonts w:ascii="Verdana" w:eastAsia="Times New Roman" w:hAnsi="Verdana" w:cs="Helvetica"/>
          <w:sz w:val="20"/>
          <w:szCs w:val="20"/>
        </w:rPr>
        <w:t xml:space="preserve"> </w:t>
      </w:r>
      <w:proofErr w:type="spellStart"/>
      <w:r w:rsidRPr="00E37201">
        <w:rPr>
          <w:rFonts w:ascii="Verdana" w:eastAsia="Times New Roman" w:hAnsi="Verdana" w:cs="Helvetica"/>
          <w:sz w:val="20"/>
          <w:szCs w:val="20"/>
        </w:rPr>
        <w:t>Entee</w:t>
      </w:r>
      <w:proofErr w:type="spellEnd"/>
      <w:r w:rsidRPr="00E37201">
        <w:rPr>
          <w:rFonts w:ascii="Verdana" w:eastAsia="Times New Roman" w:hAnsi="Verdana" w:cs="Helvetica"/>
          <w:sz w:val="20"/>
          <w:szCs w:val="20"/>
        </w:rPr>
        <w:t xml:space="preserve">, K. 1993. </w:t>
      </w:r>
      <w:proofErr w:type="gramStart"/>
      <w:r w:rsidRPr="00E37201">
        <w:rPr>
          <w:rFonts w:ascii="Verdana" w:eastAsia="Times New Roman" w:hAnsi="Verdana" w:cs="Helvetica"/>
          <w:sz w:val="20"/>
          <w:szCs w:val="20"/>
        </w:rPr>
        <w:t>Reproductive Pathology of Farm Animals.</w:t>
      </w:r>
      <w:proofErr w:type="gramEnd"/>
      <w:r w:rsidRPr="00E37201">
        <w:rPr>
          <w:rFonts w:ascii="Verdana" w:eastAsia="Times New Roman" w:hAnsi="Verdana" w:cs="Helvetica"/>
          <w:sz w:val="20"/>
          <w:szCs w:val="20"/>
        </w:rPr>
        <w:t xml:space="preserve"> Ac. Press, New </w:t>
      </w:r>
      <w:proofErr w:type="gramStart"/>
      <w:r w:rsidRPr="00E37201">
        <w:rPr>
          <w:rFonts w:ascii="Verdana" w:eastAsia="Times New Roman" w:hAnsi="Verdana" w:cs="Helvetica"/>
          <w:sz w:val="20"/>
          <w:szCs w:val="20"/>
        </w:rPr>
        <w:t>York .</w:t>
      </w:r>
      <w:proofErr w:type="gramEnd"/>
      <w:r w:rsidRPr="00E37201">
        <w:rPr>
          <w:rFonts w:ascii="Verdana" w:eastAsia="Times New Roman" w:hAnsi="Verdana" w:cs="Helvetica"/>
          <w:sz w:val="20"/>
          <w:szCs w:val="20"/>
        </w:rPr>
        <w:t xml:space="preserve"> </w:t>
      </w:r>
      <w:proofErr w:type="gramStart"/>
      <w:r w:rsidRPr="00E37201">
        <w:rPr>
          <w:rFonts w:ascii="Verdana" w:eastAsia="Times New Roman" w:hAnsi="Verdana" w:cs="Helvetica"/>
          <w:sz w:val="20"/>
          <w:szCs w:val="20"/>
        </w:rPr>
        <w:t>95 p.</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7. Mulley, R.C. 1982. </w:t>
      </w:r>
      <w:proofErr w:type="gramStart"/>
      <w:r w:rsidRPr="00E37201">
        <w:rPr>
          <w:rFonts w:ascii="Verdana" w:eastAsia="Times New Roman" w:hAnsi="Verdana" w:cs="Helvetica"/>
          <w:sz w:val="20"/>
          <w:szCs w:val="20"/>
        </w:rPr>
        <w:t>Congenital malformations in pigs.</w:t>
      </w:r>
      <w:proofErr w:type="gramEnd"/>
      <w:r w:rsidRPr="00E37201">
        <w:rPr>
          <w:rFonts w:ascii="Verdana" w:eastAsia="Times New Roman" w:hAnsi="Verdana" w:cs="Helvetica"/>
          <w:sz w:val="20"/>
          <w:szCs w:val="20"/>
        </w:rPr>
        <w:t xml:space="preserve"> M.S. Thesis. University of </w:t>
      </w:r>
      <w:proofErr w:type="gramStart"/>
      <w:r w:rsidRPr="00E37201">
        <w:rPr>
          <w:rFonts w:ascii="Verdana" w:eastAsia="Times New Roman" w:hAnsi="Verdana" w:cs="Helvetica"/>
          <w:sz w:val="20"/>
          <w:szCs w:val="20"/>
        </w:rPr>
        <w:t>Sidney ,</w:t>
      </w:r>
      <w:proofErr w:type="gramEnd"/>
      <w:r w:rsidRPr="00E37201">
        <w:rPr>
          <w:rFonts w:ascii="Verdana" w:eastAsia="Times New Roman" w:hAnsi="Verdana" w:cs="Helvetica"/>
          <w:sz w:val="20"/>
          <w:szCs w:val="20"/>
        </w:rPr>
        <w:t xml:space="preserve"> Australia , 215 p.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8. Mulley, R.C.; Edwards, M.J. 1984. </w:t>
      </w:r>
      <w:proofErr w:type="gramStart"/>
      <w:r w:rsidRPr="00E37201">
        <w:rPr>
          <w:rFonts w:ascii="Verdana" w:eastAsia="Times New Roman" w:hAnsi="Verdana" w:cs="Helvetica"/>
          <w:sz w:val="20"/>
          <w:szCs w:val="20"/>
        </w:rPr>
        <w:t>Prevalence of congenital abnormalities in pigs.</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i/>
          <w:iCs/>
          <w:sz w:val="20"/>
          <w:szCs w:val="20"/>
        </w:rPr>
        <w:t>Aust. Vet. J.</w:t>
      </w:r>
      <w:r w:rsidRPr="00E37201">
        <w:rPr>
          <w:rFonts w:ascii="Verdana" w:eastAsia="Times New Roman" w:hAnsi="Verdana" w:cs="Helvetica"/>
          <w:sz w:val="20"/>
          <w:szCs w:val="20"/>
        </w:rPr>
        <w:t xml:space="preserve">, 61:116-120.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rPr>
        <w:t xml:space="preserve">9. Perry, J.S.; Rowlands, I.W. 1962. </w:t>
      </w:r>
      <w:proofErr w:type="gramStart"/>
      <w:r w:rsidRPr="00E37201">
        <w:rPr>
          <w:rFonts w:ascii="Verdana" w:eastAsia="Times New Roman" w:hAnsi="Verdana" w:cs="Helvetica"/>
          <w:sz w:val="20"/>
          <w:szCs w:val="20"/>
        </w:rPr>
        <w:t>Early pregnancy in the pig.</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i/>
          <w:iCs/>
          <w:sz w:val="20"/>
          <w:szCs w:val="20"/>
          <w:lang w:val="es-ES"/>
        </w:rPr>
        <w:t xml:space="preserve">J. </w:t>
      </w:r>
      <w:proofErr w:type="spellStart"/>
      <w:r w:rsidRPr="00E37201">
        <w:rPr>
          <w:rFonts w:ascii="Verdana" w:eastAsia="Times New Roman" w:hAnsi="Verdana" w:cs="Helvetica"/>
          <w:i/>
          <w:iCs/>
          <w:sz w:val="20"/>
          <w:szCs w:val="20"/>
          <w:lang w:val="es-ES"/>
        </w:rPr>
        <w:t>Reprod</w:t>
      </w:r>
      <w:proofErr w:type="spellEnd"/>
      <w:r w:rsidRPr="00E37201">
        <w:rPr>
          <w:rFonts w:ascii="Verdana" w:eastAsia="Times New Roman" w:hAnsi="Verdana" w:cs="Helvetica"/>
          <w:i/>
          <w:iCs/>
          <w:sz w:val="20"/>
          <w:szCs w:val="20"/>
          <w:lang w:val="es-ES"/>
        </w:rPr>
        <w:t xml:space="preserve">. </w:t>
      </w:r>
      <w:proofErr w:type="spellStart"/>
      <w:r w:rsidRPr="00E37201">
        <w:rPr>
          <w:rFonts w:ascii="Verdana" w:eastAsia="Times New Roman" w:hAnsi="Verdana" w:cs="Helvetica"/>
          <w:i/>
          <w:iCs/>
          <w:sz w:val="20"/>
          <w:szCs w:val="20"/>
          <w:lang w:val="es-ES"/>
        </w:rPr>
        <w:t>Fertil</w:t>
      </w:r>
      <w:proofErr w:type="spellEnd"/>
      <w:r w:rsidRPr="00E37201">
        <w:rPr>
          <w:rFonts w:ascii="Verdana" w:eastAsia="Times New Roman" w:hAnsi="Verdana" w:cs="Helvetica"/>
          <w:i/>
          <w:iCs/>
          <w:sz w:val="20"/>
          <w:szCs w:val="20"/>
          <w:lang w:val="es-ES"/>
        </w:rPr>
        <w:t>.,</w:t>
      </w:r>
      <w:r w:rsidRPr="00E37201">
        <w:rPr>
          <w:rFonts w:ascii="Verdana" w:eastAsia="Times New Roman" w:hAnsi="Verdana" w:cs="Helvetica"/>
          <w:sz w:val="20"/>
          <w:szCs w:val="20"/>
          <w:lang w:val="es-ES"/>
        </w:rPr>
        <w:t xml:space="preserve"> 4:175-188. </w:t>
      </w:r>
      <w:r w:rsidRPr="00E37201">
        <w:rPr>
          <w:rFonts w:ascii="Verdana" w:eastAsia="Times New Roman" w:hAnsi="Verdana" w:cs="Helvetica"/>
          <w:sz w:val="19"/>
          <w:szCs w:val="19"/>
          <w:lang w:val="es-ES"/>
        </w:rPr>
        <w:t>        [ </w:t>
      </w:r>
      <w:hyperlink r:id="rId10" w:history="1">
        <w:r w:rsidRPr="00E37201">
          <w:rPr>
            <w:rFonts w:ascii="Verdana" w:eastAsia="Times New Roman" w:hAnsi="Verdana" w:cs="Helvetica"/>
            <w:color w:val="0000FF"/>
            <w:sz w:val="19"/>
            <w:szCs w:val="19"/>
            <w:u w:val="single"/>
            <w:lang w:val="es-ES"/>
          </w:rPr>
          <w:t>Links</w:t>
        </w:r>
      </w:hyperlink>
      <w:r w:rsidRPr="00E37201">
        <w:rPr>
          <w:rFonts w:ascii="Verdana" w:eastAsia="Times New Roman" w:hAnsi="Verdana" w:cs="Helvetica"/>
          <w:sz w:val="19"/>
          <w:szCs w:val="19"/>
          <w:lang w:val="es-ES"/>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lang w:val="es-ES_tradnl"/>
        </w:rPr>
        <w:t xml:space="preserve">10. </w:t>
      </w:r>
      <w:proofErr w:type="spellStart"/>
      <w:r w:rsidRPr="00E37201">
        <w:rPr>
          <w:rFonts w:ascii="Verdana" w:eastAsia="Times New Roman" w:hAnsi="Verdana" w:cs="Helvetica"/>
          <w:sz w:val="20"/>
          <w:szCs w:val="20"/>
          <w:lang w:val="es-ES_tradnl"/>
        </w:rPr>
        <w:t>Rosnina</w:t>
      </w:r>
      <w:proofErr w:type="spellEnd"/>
      <w:r w:rsidRPr="00E37201">
        <w:rPr>
          <w:rFonts w:ascii="Verdana" w:eastAsia="Times New Roman" w:hAnsi="Verdana" w:cs="Helvetica"/>
          <w:sz w:val="20"/>
          <w:szCs w:val="20"/>
          <w:lang w:val="es-ES_tradnl"/>
        </w:rPr>
        <w:t xml:space="preserve">, Y.; </w:t>
      </w:r>
      <w:proofErr w:type="spellStart"/>
      <w:r w:rsidRPr="00E37201">
        <w:rPr>
          <w:rFonts w:ascii="Verdana" w:eastAsia="Times New Roman" w:hAnsi="Verdana" w:cs="Helvetica"/>
          <w:sz w:val="20"/>
          <w:szCs w:val="20"/>
          <w:lang w:val="es-ES_tradnl"/>
        </w:rPr>
        <w:t>Jainudeen</w:t>
      </w:r>
      <w:proofErr w:type="spellEnd"/>
      <w:r w:rsidRPr="00E37201">
        <w:rPr>
          <w:rFonts w:ascii="Verdana" w:eastAsia="Times New Roman" w:hAnsi="Verdana" w:cs="Helvetica"/>
          <w:sz w:val="20"/>
          <w:szCs w:val="20"/>
          <w:lang w:val="es-ES_tradnl"/>
        </w:rPr>
        <w:t xml:space="preserve">, M.R.; </w:t>
      </w:r>
      <w:proofErr w:type="spellStart"/>
      <w:r w:rsidRPr="00E37201">
        <w:rPr>
          <w:rFonts w:ascii="Verdana" w:eastAsia="Times New Roman" w:hAnsi="Verdana" w:cs="Helvetica"/>
          <w:sz w:val="20"/>
          <w:szCs w:val="20"/>
          <w:lang w:val="es-ES_tradnl"/>
        </w:rPr>
        <w:t>Hafez</w:t>
      </w:r>
      <w:proofErr w:type="spellEnd"/>
      <w:r w:rsidRPr="00E37201">
        <w:rPr>
          <w:rFonts w:ascii="Verdana" w:eastAsia="Times New Roman" w:hAnsi="Verdana" w:cs="Helvetica"/>
          <w:sz w:val="20"/>
          <w:szCs w:val="20"/>
          <w:lang w:val="es-ES_tradnl"/>
        </w:rPr>
        <w:t xml:space="preserve">, E.S.E. 2002. Genética de la incapacidad reproductiva. Reproducción e Inseminación Artificial en Animales. E.S.E </w:t>
      </w:r>
      <w:proofErr w:type="spellStart"/>
      <w:r w:rsidRPr="00E37201">
        <w:rPr>
          <w:rFonts w:ascii="Verdana" w:eastAsia="Times New Roman" w:hAnsi="Verdana" w:cs="Helvetica"/>
          <w:sz w:val="20"/>
          <w:szCs w:val="20"/>
          <w:lang w:val="es-ES_tradnl"/>
        </w:rPr>
        <w:t>Hafez</w:t>
      </w:r>
      <w:proofErr w:type="spellEnd"/>
      <w:r w:rsidRPr="00E37201">
        <w:rPr>
          <w:rFonts w:ascii="Verdana" w:eastAsia="Times New Roman" w:hAnsi="Verdana" w:cs="Helvetica"/>
          <w:sz w:val="20"/>
          <w:szCs w:val="20"/>
          <w:lang w:val="es-ES_tradnl"/>
        </w:rPr>
        <w:t xml:space="preserve"> y B. </w:t>
      </w:r>
      <w:proofErr w:type="spellStart"/>
      <w:r w:rsidRPr="00E37201">
        <w:rPr>
          <w:rFonts w:ascii="Verdana" w:eastAsia="Times New Roman" w:hAnsi="Verdana" w:cs="Helvetica"/>
          <w:sz w:val="20"/>
          <w:szCs w:val="20"/>
          <w:lang w:val="es-ES_tradnl"/>
        </w:rPr>
        <w:t>Hafez</w:t>
      </w:r>
      <w:proofErr w:type="spellEnd"/>
      <w:r w:rsidRPr="00E37201">
        <w:rPr>
          <w:rFonts w:ascii="Verdana" w:eastAsia="Times New Roman" w:hAnsi="Verdana" w:cs="Helvetica"/>
          <w:sz w:val="20"/>
          <w:szCs w:val="20"/>
          <w:lang w:val="es-ES_tradnl"/>
        </w:rPr>
        <w:t xml:space="preserve">, Séptima Edición. 323 p. </w:t>
      </w:r>
      <w:r w:rsidRPr="00E37201">
        <w:rPr>
          <w:rFonts w:ascii="Verdana" w:eastAsia="Times New Roman" w:hAnsi="Verdana" w:cs="Helvetica"/>
          <w:sz w:val="19"/>
          <w:szCs w:val="19"/>
          <w:lang w:val="es-ES"/>
        </w:rPr>
        <w:t>        [ </w:t>
      </w:r>
      <w:hyperlink r:id="rId11" w:history="1">
        <w:r w:rsidRPr="00E37201">
          <w:rPr>
            <w:rFonts w:ascii="Verdana" w:eastAsia="Times New Roman" w:hAnsi="Verdana" w:cs="Helvetica"/>
            <w:color w:val="0000FF"/>
            <w:sz w:val="19"/>
            <w:szCs w:val="19"/>
            <w:u w:val="single"/>
            <w:lang w:val="es-ES"/>
          </w:rPr>
          <w:t>Links</w:t>
        </w:r>
      </w:hyperlink>
      <w:r w:rsidRPr="00E37201">
        <w:rPr>
          <w:rFonts w:ascii="Verdana" w:eastAsia="Times New Roman" w:hAnsi="Verdana" w:cs="Helvetica"/>
          <w:sz w:val="19"/>
          <w:szCs w:val="19"/>
          <w:lang w:val="es-ES"/>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lang w:val="es-ES"/>
        </w:rPr>
        <w:t xml:space="preserve">11. Salvat Editores, 1981. Diccionario Terminológico de Ciencias Médicas. Salvat Editores, S.A. Barcelona, España. </w:t>
      </w:r>
      <w:proofErr w:type="gramStart"/>
      <w:r w:rsidRPr="00E37201">
        <w:rPr>
          <w:rFonts w:ascii="Verdana" w:eastAsia="Times New Roman" w:hAnsi="Verdana" w:cs="Helvetica"/>
          <w:sz w:val="20"/>
          <w:szCs w:val="20"/>
        </w:rPr>
        <w:t>1030 p.</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12. Smith, W.J.; Taylor, D.J.; Penny, R.H.C. 1990. </w:t>
      </w:r>
      <w:proofErr w:type="gramStart"/>
      <w:r w:rsidRPr="00E37201">
        <w:rPr>
          <w:rFonts w:ascii="Verdana" w:eastAsia="Times New Roman" w:hAnsi="Verdana" w:cs="Helvetica"/>
          <w:sz w:val="20"/>
          <w:szCs w:val="20"/>
        </w:rPr>
        <w:t xml:space="preserve">A </w:t>
      </w:r>
      <w:proofErr w:type="spellStart"/>
      <w:r w:rsidRPr="00E37201">
        <w:rPr>
          <w:rFonts w:ascii="Verdana" w:eastAsia="Times New Roman" w:hAnsi="Verdana" w:cs="Helvetica"/>
          <w:sz w:val="20"/>
          <w:szCs w:val="20"/>
        </w:rPr>
        <w:t>Colour</w:t>
      </w:r>
      <w:proofErr w:type="spellEnd"/>
      <w:r w:rsidRPr="00E37201">
        <w:rPr>
          <w:rFonts w:ascii="Verdana" w:eastAsia="Times New Roman" w:hAnsi="Verdana" w:cs="Helvetica"/>
          <w:sz w:val="20"/>
          <w:szCs w:val="20"/>
        </w:rPr>
        <w:t xml:space="preserve"> Atlas of Diseases and Disorders of the Pig.</w:t>
      </w:r>
      <w:proofErr w:type="gramEnd"/>
      <w:r w:rsidRPr="00E37201">
        <w:rPr>
          <w:rFonts w:ascii="Verdana" w:eastAsia="Times New Roman" w:hAnsi="Verdana" w:cs="Helvetica"/>
          <w:sz w:val="20"/>
          <w:szCs w:val="20"/>
        </w:rPr>
        <w:t xml:space="preserve"> Wolf Publishing, Ltd. </w:t>
      </w:r>
      <w:proofErr w:type="gramStart"/>
      <w:r w:rsidRPr="00E37201">
        <w:rPr>
          <w:rFonts w:ascii="Verdana" w:eastAsia="Times New Roman" w:hAnsi="Verdana" w:cs="Helvetica"/>
          <w:sz w:val="20"/>
          <w:szCs w:val="20"/>
        </w:rPr>
        <w:t>Ipswich ,</w:t>
      </w:r>
      <w:proofErr w:type="gramEnd"/>
      <w:r w:rsidRPr="00E37201">
        <w:rPr>
          <w:rFonts w:ascii="Verdana" w:eastAsia="Times New Roman" w:hAnsi="Verdana" w:cs="Helvetica"/>
          <w:sz w:val="20"/>
          <w:szCs w:val="20"/>
        </w:rPr>
        <w:t xml:space="preserve"> England . pp. 9-23.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13. </w:t>
      </w:r>
      <w:proofErr w:type="gramStart"/>
      <w:r w:rsidRPr="00E37201">
        <w:rPr>
          <w:rFonts w:ascii="Verdana" w:eastAsia="Times New Roman" w:hAnsi="Verdana" w:cs="Helvetica"/>
          <w:sz w:val="20"/>
          <w:szCs w:val="20"/>
        </w:rPr>
        <w:t>Wilson ,</w:t>
      </w:r>
      <w:proofErr w:type="gramEnd"/>
      <w:r w:rsidRPr="00E37201">
        <w:rPr>
          <w:rFonts w:ascii="Verdana" w:eastAsia="Times New Roman" w:hAnsi="Verdana" w:cs="Helvetica"/>
          <w:sz w:val="20"/>
          <w:szCs w:val="20"/>
        </w:rPr>
        <w:t xml:space="preserve"> J.G. 1973. </w:t>
      </w:r>
      <w:proofErr w:type="gramStart"/>
      <w:r w:rsidRPr="00E37201">
        <w:rPr>
          <w:rFonts w:ascii="Verdana" w:eastAsia="Times New Roman" w:hAnsi="Verdana" w:cs="Helvetica"/>
          <w:sz w:val="20"/>
          <w:szCs w:val="20"/>
        </w:rPr>
        <w:t>Environmental and Bird Defects.</w:t>
      </w:r>
      <w:proofErr w:type="gramEnd"/>
      <w:r w:rsidRPr="00E37201">
        <w:rPr>
          <w:rFonts w:ascii="Verdana" w:eastAsia="Times New Roman" w:hAnsi="Verdana" w:cs="Helvetica"/>
          <w:sz w:val="20"/>
          <w:szCs w:val="20"/>
        </w:rPr>
        <w:t xml:space="preserve"> Ac. Press, New </w:t>
      </w:r>
      <w:proofErr w:type="gramStart"/>
      <w:r w:rsidRPr="00E37201">
        <w:rPr>
          <w:rFonts w:ascii="Verdana" w:eastAsia="Times New Roman" w:hAnsi="Verdana" w:cs="Helvetica"/>
          <w:sz w:val="20"/>
          <w:szCs w:val="20"/>
        </w:rPr>
        <w:t>York .</w:t>
      </w:r>
      <w:proofErr w:type="gramEnd"/>
      <w:r w:rsidRPr="00E37201">
        <w:rPr>
          <w:rFonts w:ascii="Verdana" w:eastAsia="Times New Roman" w:hAnsi="Verdana" w:cs="Helvetica"/>
          <w:sz w:val="20"/>
          <w:szCs w:val="20"/>
        </w:rPr>
        <w:t xml:space="preserve"> pp. 67-75.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rPr>
      </w:pPr>
      <w:r w:rsidRPr="00E37201">
        <w:rPr>
          <w:rFonts w:ascii="Verdana" w:eastAsia="Times New Roman" w:hAnsi="Verdana" w:cs="Helvetica"/>
          <w:sz w:val="20"/>
          <w:szCs w:val="20"/>
        </w:rPr>
        <w:t xml:space="preserve">14. </w:t>
      </w:r>
      <w:proofErr w:type="spellStart"/>
      <w:r w:rsidRPr="00E37201">
        <w:rPr>
          <w:rFonts w:ascii="Verdana" w:eastAsia="Times New Roman" w:hAnsi="Verdana" w:cs="Helvetica"/>
          <w:sz w:val="20"/>
          <w:szCs w:val="20"/>
        </w:rPr>
        <w:t>Wrathall</w:t>
      </w:r>
      <w:proofErr w:type="spellEnd"/>
      <w:r w:rsidRPr="00E37201">
        <w:rPr>
          <w:rFonts w:ascii="Verdana" w:eastAsia="Times New Roman" w:hAnsi="Verdana" w:cs="Helvetica"/>
          <w:sz w:val="20"/>
          <w:szCs w:val="20"/>
        </w:rPr>
        <w:t xml:space="preserve">, A.E. 1971. </w:t>
      </w:r>
      <w:proofErr w:type="gramStart"/>
      <w:r w:rsidRPr="00E37201">
        <w:rPr>
          <w:rFonts w:ascii="Verdana" w:eastAsia="Times New Roman" w:hAnsi="Verdana" w:cs="Helvetica"/>
          <w:sz w:val="20"/>
          <w:szCs w:val="20"/>
        </w:rPr>
        <w:t>Prenatal survival in pigs.</w:t>
      </w:r>
      <w:proofErr w:type="gramEnd"/>
      <w:r w:rsidRPr="00E37201">
        <w:rPr>
          <w:rFonts w:ascii="Verdana" w:eastAsia="Times New Roman" w:hAnsi="Verdana" w:cs="Helvetica"/>
          <w:sz w:val="20"/>
          <w:szCs w:val="20"/>
        </w:rPr>
        <w:t xml:space="preserve"> I. Ovulation rate and its influence on prenatal survival and litter size in pigs. Rev </w:t>
      </w:r>
      <w:proofErr w:type="spellStart"/>
      <w:r w:rsidRPr="00E37201">
        <w:rPr>
          <w:rFonts w:ascii="Verdana" w:eastAsia="Times New Roman" w:hAnsi="Verdana" w:cs="Helvetica"/>
          <w:sz w:val="20"/>
          <w:szCs w:val="20"/>
        </w:rPr>
        <w:t>Ser</w:t>
      </w:r>
      <w:proofErr w:type="spellEnd"/>
      <w:r w:rsidRPr="00E37201">
        <w:rPr>
          <w:rFonts w:ascii="Verdana" w:eastAsia="Times New Roman" w:hAnsi="Verdana" w:cs="Helvetica"/>
          <w:sz w:val="20"/>
          <w:szCs w:val="20"/>
        </w:rPr>
        <w:t xml:space="preserve"> 9. </w:t>
      </w:r>
      <w:proofErr w:type="gramStart"/>
      <w:r w:rsidRPr="00E37201">
        <w:rPr>
          <w:rFonts w:ascii="Verdana" w:eastAsia="Times New Roman" w:hAnsi="Verdana" w:cs="Helvetica"/>
          <w:sz w:val="20"/>
          <w:szCs w:val="20"/>
        </w:rPr>
        <w:t>Common Agriculture Bureau.</w:t>
      </w:r>
      <w:proofErr w:type="gramEnd"/>
      <w:r w:rsidRPr="00E37201">
        <w:rPr>
          <w:rFonts w:ascii="Verdana" w:eastAsia="Times New Roman" w:hAnsi="Verdana" w:cs="Helvetica"/>
          <w:sz w:val="20"/>
          <w:szCs w:val="20"/>
        </w:rPr>
        <w:t xml:space="preserve"> </w:t>
      </w:r>
      <w:proofErr w:type="spellStart"/>
      <w:r w:rsidRPr="00E37201">
        <w:rPr>
          <w:rFonts w:ascii="Verdana" w:eastAsia="Times New Roman" w:hAnsi="Verdana" w:cs="Helvetica"/>
          <w:sz w:val="20"/>
          <w:szCs w:val="20"/>
        </w:rPr>
        <w:t>Farnham</w:t>
      </w:r>
      <w:proofErr w:type="spellEnd"/>
      <w:r w:rsidRPr="00E37201">
        <w:rPr>
          <w:rFonts w:ascii="Verdana" w:eastAsia="Times New Roman" w:hAnsi="Verdana" w:cs="Helvetica"/>
          <w:sz w:val="20"/>
          <w:szCs w:val="20"/>
        </w:rPr>
        <w:t xml:space="preserve"> Royal. </w:t>
      </w:r>
      <w:proofErr w:type="gramStart"/>
      <w:r w:rsidRPr="00E37201">
        <w:rPr>
          <w:rFonts w:ascii="Verdana" w:eastAsia="Times New Roman" w:hAnsi="Verdana" w:cs="Helvetica"/>
          <w:sz w:val="20"/>
          <w:szCs w:val="20"/>
        </w:rPr>
        <w:t>England .</w:t>
      </w:r>
      <w:proofErr w:type="gramEnd"/>
      <w:r w:rsidRPr="00E37201">
        <w:rPr>
          <w:rFonts w:ascii="Verdana" w:eastAsia="Times New Roman" w:hAnsi="Verdana" w:cs="Helvetica"/>
          <w:sz w:val="20"/>
          <w:szCs w:val="20"/>
        </w:rPr>
        <w:t xml:space="preserve"> </w:t>
      </w:r>
      <w:proofErr w:type="gramStart"/>
      <w:r w:rsidRPr="00E37201">
        <w:rPr>
          <w:rFonts w:ascii="Verdana" w:eastAsia="Times New Roman" w:hAnsi="Verdana" w:cs="Helvetica"/>
          <w:sz w:val="20"/>
          <w:szCs w:val="20"/>
        </w:rPr>
        <w:t>103 p.</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sz w:val="19"/>
          <w:szCs w:val="19"/>
        </w:rPr>
        <w:t>        </w:t>
      </w:r>
      <w:proofErr w:type="gramStart"/>
      <w:r w:rsidRPr="00E37201">
        <w:rPr>
          <w:rFonts w:ascii="Verdana" w:eastAsia="Times New Roman" w:hAnsi="Verdana" w:cs="Helvetica"/>
          <w:sz w:val="19"/>
          <w:szCs w:val="19"/>
        </w:rPr>
        <w:t>[ </w:t>
      </w:r>
      <w:proofErr w:type="gramEnd"/>
      <w:r w:rsidRPr="00E37201">
        <w:rPr>
          <w:rFonts w:ascii="Verdana" w:eastAsia="Times New Roman" w:hAnsi="Verdana" w:cs="Helvetica"/>
          <w:sz w:val="19"/>
          <w:szCs w:val="19"/>
        </w:rPr>
        <w:fldChar w:fldCharType="begin"/>
      </w:r>
      <w:r w:rsidRPr="00E37201">
        <w:rPr>
          <w:rFonts w:ascii="Verdana" w:eastAsia="Times New Roman" w:hAnsi="Verdana" w:cs="Helvetica"/>
          <w:sz w:val="19"/>
          <w:szCs w:val="19"/>
        </w:rPr>
        <w:instrText xml:space="preserve"> HYPERLINK "javascript:void(0);" </w:instrText>
      </w:r>
      <w:r w:rsidRPr="00E37201">
        <w:rPr>
          <w:rFonts w:ascii="Verdana" w:eastAsia="Times New Roman" w:hAnsi="Verdana" w:cs="Helvetica"/>
          <w:sz w:val="19"/>
          <w:szCs w:val="19"/>
        </w:rPr>
        <w:fldChar w:fldCharType="separate"/>
      </w:r>
      <w:r w:rsidRPr="00E37201">
        <w:rPr>
          <w:rFonts w:ascii="Verdana" w:eastAsia="Times New Roman" w:hAnsi="Verdana" w:cs="Helvetica"/>
          <w:color w:val="0000FF"/>
          <w:sz w:val="19"/>
          <w:szCs w:val="19"/>
          <w:u w:val="single"/>
        </w:rPr>
        <w:t>Links</w:t>
      </w:r>
      <w:r w:rsidRPr="00E37201">
        <w:rPr>
          <w:rFonts w:ascii="Verdana" w:eastAsia="Times New Roman" w:hAnsi="Verdana" w:cs="Helvetica"/>
          <w:sz w:val="19"/>
          <w:szCs w:val="19"/>
        </w:rPr>
        <w:fldChar w:fldCharType="end"/>
      </w:r>
      <w:r w:rsidRPr="00E37201">
        <w:rPr>
          <w:rFonts w:ascii="Verdana" w:eastAsia="Times New Roman" w:hAnsi="Verdana" w:cs="Helvetica"/>
          <w:sz w:val="19"/>
          <w:szCs w:val="19"/>
        </w:rPr>
        <w:t> ]</w:t>
      </w:r>
    </w:p>
    <w:p w:rsidR="00E37201" w:rsidRPr="00E37201" w:rsidRDefault="00E37201" w:rsidP="00E37201">
      <w:pPr>
        <w:spacing w:before="100" w:beforeAutospacing="1" w:after="100" w:afterAutospacing="1" w:line="240" w:lineRule="auto"/>
        <w:ind w:left="979" w:right="979"/>
        <w:rPr>
          <w:rFonts w:ascii="Verdana" w:eastAsia="Times New Roman" w:hAnsi="Verdana" w:cs="Helvetica"/>
          <w:sz w:val="19"/>
          <w:szCs w:val="19"/>
          <w:lang w:val="es-ES"/>
        </w:rPr>
      </w:pPr>
      <w:r w:rsidRPr="00E37201">
        <w:rPr>
          <w:rFonts w:ascii="Verdana" w:eastAsia="Times New Roman" w:hAnsi="Verdana" w:cs="Helvetica"/>
          <w:sz w:val="20"/>
          <w:szCs w:val="20"/>
        </w:rPr>
        <w:lastRenderedPageBreak/>
        <w:t xml:space="preserve">15. </w:t>
      </w:r>
      <w:proofErr w:type="spellStart"/>
      <w:r w:rsidRPr="00E37201">
        <w:rPr>
          <w:rFonts w:ascii="Verdana" w:eastAsia="Times New Roman" w:hAnsi="Verdana" w:cs="Helvetica"/>
          <w:sz w:val="20"/>
          <w:szCs w:val="20"/>
        </w:rPr>
        <w:t>Wrathall</w:t>
      </w:r>
      <w:proofErr w:type="spellEnd"/>
      <w:r w:rsidRPr="00E37201">
        <w:rPr>
          <w:rFonts w:ascii="Verdana" w:eastAsia="Times New Roman" w:hAnsi="Verdana" w:cs="Helvetica"/>
          <w:sz w:val="20"/>
          <w:szCs w:val="20"/>
        </w:rPr>
        <w:t xml:space="preserve">, A.E. 1975. </w:t>
      </w:r>
      <w:proofErr w:type="gramStart"/>
      <w:r w:rsidRPr="00E37201">
        <w:rPr>
          <w:rFonts w:ascii="Verdana" w:eastAsia="Times New Roman" w:hAnsi="Verdana" w:cs="Helvetica"/>
          <w:sz w:val="20"/>
          <w:szCs w:val="20"/>
        </w:rPr>
        <w:t>Reproductive disorders in pigs.</w:t>
      </w:r>
      <w:proofErr w:type="gramEnd"/>
      <w:r w:rsidRPr="00E37201">
        <w:rPr>
          <w:rFonts w:ascii="Verdana" w:eastAsia="Times New Roman" w:hAnsi="Verdana" w:cs="Helvetica"/>
          <w:sz w:val="20"/>
          <w:szCs w:val="20"/>
        </w:rPr>
        <w:t xml:space="preserve"> Rev </w:t>
      </w:r>
      <w:proofErr w:type="spellStart"/>
      <w:r w:rsidRPr="00E37201">
        <w:rPr>
          <w:rFonts w:ascii="Verdana" w:eastAsia="Times New Roman" w:hAnsi="Verdana" w:cs="Helvetica"/>
          <w:sz w:val="20"/>
          <w:szCs w:val="20"/>
        </w:rPr>
        <w:t>Ser</w:t>
      </w:r>
      <w:proofErr w:type="spellEnd"/>
      <w:r w:rsidRPr="00E37201">
        <w:rPr>
          <w:rFonts w:ascii="Verdana" w:eastAsia="Times New Roman" w:hAnsi="Verdana" w:cs="Helvetica"/>
          <w:sz w:val="20"/>
          <w:szCs w:val="20"/>
        </w:rPr>
        <w:t xml:space="preserve"> 11. </w:t>
      </w:r>
      <w:proofErr w:type="gramStart"/>
      <w:r w:rsidRPr="00E37201">
        <w:rPr>
          <w:rFonts w:ascii="Verdana" w:eastAsia="Times New Roman" w:hAnsi="Verdana" w:cs="Helvetica"/>
          <w:sz w:val="20"/>
          <w:szCs w:val="20"/>
        </w:rPr>
        <w:t>Common Agriculture Bureau.</w:t>
      </w:r>
      <w:proofErr w:type="gramEnd"/>
      <w:r w:rsidRPr="00E37201">
        <w:rPr>
          <w:rFonts w:ascii="Verdana" w:eastAsia="Times New Roman" w:hAnsi="Verdana" w:cs="Helvetica"/>
          <w:sz w:val="20"/>
          <w:szCs w:val="20"/>
        </w:rPr>
        <w:t xml:space="preserve"> </w:t>
      </w:r>
      <w:r w:rsidRPr="00E37201">
        <w:rPr>
          <w:rFonts w:ascii="Verdana" w:eastAsia="Times New Roman" w:hAnsi="Verdana" w:cs="Helvetica"/>
          <w:sz w:val="20"/>
          <w:szCs w:val="20"/>
          <w:lang w:val="es-ES"/>
        </w:rPr>
        <w:t xml:space="preserve">Farnham Royal. England . 95 p. </w:t>
      </w:r>
      <w:r w:rsidRPr="00E37201">
        <w:rPr>
          <w:rFonts w:ascii="Verdana" w:eastAsia="Times New Roman" w:hAnsi="Verdana" w:cs="Helvetica"/>
          <w:sz w:val="19"/>
          <w:szCs w:val="19"/>
          <w:lang w:val="es-ES"/>
        </w:rPr>
        <w:t>        [ </w:t>
      </w:r>
      <w:hyperlink r:id="rId12" w:history="1">
        <w:r w:rsidRPr="00E37201">
          <w:rPr>
            <w:rFonts w:ascii="Verdana" w:eastAsia="Times New Roman" w:hAnsi="Verdana" w:cs="Helvetica"/>
            <w:color w:val="0000FF"/>
            <w:sz w:val="19"/>
            <w:szCs w:val="19"/>
            <w:u w:val="single"/>
            <w:lang w:val="es-ES"/>
          </w:rPr>
          <w:t>Links</w:t>
        </w:r>
      </w:hyperlink>
      <w:r w:rsidRPr="00E37201">
        <w:rPr>
          <w:rFonts w:ascii="Verdana" w:eastAsia="Times New Roman" w:hAnsi="Verdana" w:cs="Helvetica"/>
          <w:sz w:val="19"/>
          <w:szCs w:val="19"/>
          <w:lang w:val="es-ES"/>
        </w:rPr>
        <w:t xml:space="preserve"> ] </w:t>
      </w:r>
    </w:p>
    <w:p w:rsidR="00E37201" w:rsidRPr="00E37201" w:rsidRDefault="00E37201" w:rsidP="00E37201">
      <w:pPr>
        <w:spacing w:after="0" w:line="240" w:lineRule="auto"/>
        <w:ind w:left="979" w:right="979"/>
        <w:rPr>
          <w:rFonts w:ascii="Verdana" w:eastAsia="Times New Roman" w:hAnsi="Verdana" w:cs="Helvetica"/>
          <w:sz w:val="20"/>
          <w:szCs w:val="20"/>
          <w:lang w:val="es-ES"/>
        </w:rPr>
      </w:pPr>
      <w:r w:rsidRPr="00E37201">
        <w:rPr>
          <w:rFonts w:ascii="Verdana" w:eastAsia="Times New Roman" w:hAnsi="Verdana" w:cs="Helvetica"/>
          <w:sz w:val="20"/>
          <w:szCs w:val="20"/>
          <w:lang w:val="es-ES"/>
        </w:rPr>
        <w:t> </w:t>
      </w:r>
    </w:p>
    <w:p w:rsidR="00E37201" w:rsidRPr="00E37201" w:rsidRDefault="00E37201" w:rsidP="00E37201">
      <w:pPr>
        <w:spacing w:after="0" w:line="240" w:lineRule="auto"/>
        <w:ind w:left="979" w:right="979"/>
        <w:jc w:val="center"/>
        <w:rPr>
          <w:rFonts w:ascii="Verdana" w:eastAsia="Times New Roman" w:hAnsi="Verdana" w:cs="Helvetica"/>
          <w:b/>
          <w:bCs/>
          <w:color w:val="000080"/>
          <w:sz w:val="18"/>
          <w:szCs w:val="18"/>
        </w:rPr>
      </w:pPr>
      <w:r w:rsidRPr="00E37201">
        <w:rPr>
          <w:rFonts w:ascii="Verdana" w:eastAsia="Times New Roman" w:hAnsi="Verdana" w:cs="Helvetica"/>
          <w:b/>
          <w:bCs/>
          <w:color w:val="000080"/>
          <w:sz w:val="18"/>
          <w:szCs w:val="18"/>
          <w:lang w:val="es-ES"/>
        </w:rPr>
        <w:t xml:space="preserve">©  </w:t>
      </w:r>
      <w:r w:rsidRPr="00E37201">
        <w:rPr>
          <w:rFonts w:ascii="Verdana" w:eastAsia="Times New Roman" w:hAnsi="Verdana" w:cs="Helvetica"/>
          <w:b/>
          <w:bCs/>
          <w:i/>
          <w:iCs/>
          <w:color w:val="000080"/>
          <w:sz w:val="18"/>
          <w:szCs w:val="18"/>
          <w:lang w:val="es-ES"/>
        </w:rPr>
        <w:t>2013  Revista de la Facultad de Ciencias Veterinarias. Universidad Central de Venezuela</w:t>
      </w:r>
      <w:r w:rsidRPr="00E37201">
        <w:rPr>
          <w:rFonts w:ascii="Verdana" w:eastAsia="Times New Roman" w:hAnsi="Verdana" w:cs="Helvetica"/>
          <w:b/>
          <w:bCs/>
          <w:color w:val="000080"/>
          <w:sz w:val="18"/>
          <w:szCs w:val="18"/>
          <w:lang w:val="es-ES"/>
        </w:rPr>
        <w:br/>
      </w:r>
      <w:r w:rsidRPr="00E37201">
        <w:rPr>
          <w:rFonts w:ascii="Verdana" w:eastAsia="Times New Roman" w:hAnsi="Verdana" w:cs="Helvetica"/>
          <w:b/>
          <w:bCs/>
          <w:color w:val="000080"/>
          <w:sz w:val="18"/>
          <w:szCs w:val="18"/>
          <w:lang w:val="es-ES"/>
        </w:rPr>
        <w:br/>
        <w:t xml:space="preserve">Facultad de Ciencias Veterinarias. Universidad Central de Venezuela. Apartado de Correos 4563/ 2101A. Maracay, Estado Aragua. </w:t>
      </w:r>
      <w:r w:rsidRPr="00E37201">
        <w:rPr>
          <w:rFonts w:ascii="Verdana" w:eastAsia="Times New Roman" w:hAnsi="Verdana" w:cs="Helvetica"/>
          <w:b/>
          <w:bCs/>
          <w:color w:val="000080"/>
          <w:sz w:val="18"/>
          <w:szCs w:val="18"/>
        </w:rPr>
        <w:t xml:space="preserve">Venezuela. </w:t>
      </w:r>
      <w:proofErr w:type="gramStart"/>
      <w:r w:rsidRPr="00E37201">
        <w:rPr>
          <w:rFonts w:ascii="Verdana" w:eastAsia="Times New Roman" w:hAnsi="Verdana" w:cs="Helvetica"/>
          <w:b/>
          <w:bCs/>
          <w:color w:val="000080"/>
          <w:sz w:val="18"/>
          <w:szCs w:val="18"/>
        </w:rPr>
        <w:t>Telfs.:0</w:t>
      </w:r>
      <w:proofErr w:type="gramEnd"/>
      <w:r w:rsidRPr="00E37201">
        <w:rPr>
          <w:rFonts w:ascii="Verdana" w:eastAsia="Times New Roman" w:hAnsi="Verdana" w:cs="Helvetica"/>
          <w:b/>
          <w:bCs/>
          <w:color w:val="000080"/>
          <w:sz w:val="18"/>
          <w:szCs w:val="18"/>
        </w:rPr>
        <w:t>58-0243-5506137; fax: 058-0243-5506250</w:t>
      </w:r>
    </w:p>
    <w:p w:rsidR="00A3694B" w:rsidRDefault="00A3694B">
      <w:bookmarkStart w:id="3" w:name="_GoBack"/>
      <w:bookmarkEnd w:id="3"/>
    </w:p>
    <w:sectPr w:rsidR="00A36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01"/>
    <w:rsid w:val="00A3694B"/>
    <w:rsid w:val="00E3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7201"/>
    <w:rPr>
      <w:color w:val="0000FF"/>
      <w:u w:val="single"/>
    </w:rPr>
  </w:style>
  <w:style w:type="character" w:styleId="Emphasis">
    <w:name w:val="Emphasis"/>
    <w:basedOn w:val="DefaultParagraphFont"/>
    <w:uiPriority w:val="20"/>
    <w:qFormat/>
    <w:rsid w:val="00E37201"/>
    <w:rPr>
      <w:i/>
      <w:iCs/>
    </w:rPr>
  </w:style>
  <w:style w:type="paragraph" w:styleId="Title">
    <w:name w:val="Title"/>
    <w:basedOn w:val="Normal"/>
    <w:link w:val="TitleChar"/>
    <w:uiPriority w:val="10"/>
    <w:qFormat/>
    <w:rsid w:val="00E37201"/>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TitleChar">
    <w:name w:val="Title Char"/>
    <w:basedOn w:val="DefaultParagraphFont"/>
    <w:link w:val="Title"/>
    <w:uiPriority w:val="10"/>
    <w:rsid w:val="00E37201"/>
    <w:rPr>
      <w:rFonts w:ascii="Times New Roman" w:eastAsia="Times New Roman" w:hAnsi="Times New Roman" w:cs="Times New Roman"/>
      <w:sz w:val="23"/>
      <w:szCs w:val="23"/>
    </w:rPr>
  </w:style>
  <w:style w:type="paragraph" w:customStyle="1" w:styleId="ttuloingls">
    <w:name w:val="ttuloingl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autores">
    <w:name w:val="autore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instituciones">
    <w:name w:val="institucione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cuerpodetexto">
    <w:name w:val="cuerpodetexto"/>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styleId="Subtitle">
    <w:name w:val="Subtitle"/>
    <w:basedOn w:val="Normal"/>
    <w:link w:val="SubtitleChar"/>
    <w:uiPriority w:val="11"/>
    <w:qFormat/>
    <w:rsid w:val="00E37201"/>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SubtitleChar">
    <w:name w:val="Subtitle Char"/>
    <w:basedOn w:val="DefaultParagraphFont"/>
    <w:link w:val="Subtitle"/>
    <w:uiPriority w:val="11"/>
    <w:rsid w:val="00E37201"/>
    <w:rPr>
      <w:rFonts w:ascii="Times New Roman" w:eastAsia="Times New Roman" w:hAnsi="Times New Roman" w:cs="Times New Roman"/>
      <w:sz w:val="23"/>
      <w:szCs w:val="23"/>
    </w:rPr>
  </w:style>
  <w:style w:type="paragraph" w:customStyle="1" w:styleId="noparagraphstyle">
    <w:name w:val="noparagraphstyle"/>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folioespecialidad">
    <w:name w:val="folioespecialidad"/>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palabrasclaveingls">
    <w:name w:val="palabrasclaveingl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referencias">
    <w:name w:val="referencia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7201"/>
    <w:rPr>
      <w:color w:val="0000FF"/>
      <w:u w:val="single"/>
    </w:rPr>
  </w:style>
  <w:style w:type="character" w:styleId="Emphasis">
    <w:name w:val="Emphasis"/>
    <w:basedOn w:val="DefaultParagraphFont"/>
    <w:uiPriority w:val="20"/>
    <w:qFormat/>
    <w:rsid w:val="00E37201"/>
    <w:rPr>
      <w:i/>
      <w:iCs/>
    </w:rPr>
  </w:style>
  <w:style w:type="paragraph" w:styleId="Title">
    <w:name w:val="Title"/>
    <w:basedOn w:val="Normal"/>
    <w:link w:val="TitleChar"/>
    <w:uiPriority w:val="10"/>
    <w:qFormat/>
    <w:rsid w:val="00E37201"/>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TitleChar">
    <w:name w:val="Title Char"/>
    <w:basedOn w:val="DefaultParagraphFont"/>
    <w:link w:val="Title"/>
    <w:uiPriority w:val="10"/>
    <w:rsid w:val="00E37201"/>
    <w:rPr>
      <w:rFonts w:ascii="Times New Roman" w:eastAsia="Times New Roman" w:hAnsi="Times New Roman" w:cs="Times New Roman"/>
      <w:sz w:val="23"/>
      <w:szCs w:val="23"/>
    </w:rPr>
  </w:style>
  <w:style w:type="paragraph" w:customStyle="1" w:styleId="ttuloingls">
    <w:name w:val="ttuloingl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autores">
    <w:name w:val="autore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instituciones">
    <w:name w:val="institucione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cuerpodetexto">
    <w:name w:val="cuerpodetexto"/>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styleId="Subtitle">
    <w:name w:val="Subtitle"/>
    <w:basedOn w:val="Normal"/>
    <w:link w:val="SubtitleChar"/>
    <w:uiPriority w:val="11"/>
    <w:qFormat/>
    <w:rsid w:val="00E37201"/>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SubtitleChar">
    <w:name w:val="Subtitle Char"/>
    <w:basedOn w:val="DefaultParagraphFont"/>
    <w:link w:val="Subtitle"/>
    <w:uiPriority w:val="11"/>
    <w:rsid w:val="00E37201"/>
    <w:rPr>
      <w:rFonts w:ascii="Times New Roman" w:eastAsia="Times New Roman" w:hAnsi="Times New Roman" w:cs="Times New Roman"/>
      <w:sz w:val="23"/>
      <w:szCs w:val="23"/>
    </w:rPr>
  </w:style>
  <w:style w:type="paragraph" w:customStyle="1" w:styleId="noparagraphstyle">
    <w:name w:val="noparagraphstyle"/>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folioespecialidad">
    <w:name w:val="folioespecialidad"/>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palabrasclaveingls">
    <w:name w:val="palabrasclaveingl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referencias">
    <w:name w:val="referencias"/>
    <w:basedOn w:val="Normal"/>
    <w:rsid w:val="00E37201"/>
    <w:pPr>
      <w:spacing w:before="100" w:beforeAutospacing="1" w:after="100" w:afterAutospacing="1" w:line="240" w:lineRule="auto"/>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1336">
      <w:bodyDiv w:val="1"/>
      <w:marLeft w:val="0"/>
      <w:marRight w:val="0"/>
      <w:marTop w:val="0"/>
      <w:marBottom w:val="0"/>
      <w:divBdr>
        <w:top w:val="none" w:sz="0" w:space="0" w:color="auto"/>
        <w:left w:val="none" w:sz="0" w:space="0" w:color="auto"/>
        <w:bottom w:val="none" w:sz="0" w:space="0" w:color="auto"/>
        <w:right w:val="none" w:sz="0" w:space="0" w:color="auto"/>
      </w:divBdr>
      <w:divsChild>
        <w:div w:id="1036393584">
          <w:marLeft w:val="0"/>
          <w:marRight w:val="0"/>
          <w:marTop w:val="0"/>
          <w:marBottom w:val="0"/>
          <w:divBdr>
            <w:top w:val="none" w:sz="0" w:space="0" w:color="auto"/>
            <w:left w:val="none" w:sz="0" w:space="0" w:color="auto"/>
            <w:bottom w:val="none" w:sz="0" w:space="0" w:color="auto"/>
            <w:right w:val="none" w:sz="0" w:space="0" w:color="auto"/>
          </w:divBdr>
          <w:divsChild>
            <w:div w:id="1489205355">
              <w:marLeft w:val="0"/>
              <w:marRight w:val="0"/>
              <w:marTop w:val="0"/>
              <w:marBottom w:val="0"/>
              <w:divBdr>
                <w:top w:val="none" w:sz="0" w:space="0" w:color="auto"/>
                <w:left w:val="none" w:sz="0" w:space="0" w:color="auto"/>
                <w:bottom w:val="single" w:sz="6" w:space="0" w:color="8D8D8D"/>
                <w:right w:val="none" w:sz="0" w:space="0" w:color="auto"/>
              </w:divBdr>
              <w:divsChild>
                <w:div w:id="85462416">
                  <w:marLeft w:val="0"/>
                  <w:marRight w:val="0"/>
                  <w:marTop w:val="0"/>
                  <w:marBottom w:val="0"/>
                  <w:divBdr>
                    <w:top w:val="none" w:sz="0" w:space="0" w:color="auto"/>
                    <w:left w:val="none" w:sz="0" w:space="0" w:color="auto"/>
                    <w:bottom w:val="none" w:sz="0" w:space="0" w:color="auto"/>
                    <w:right w:val="none" w:sz="0" w:space="0" w:color="auto"/>
                  </w:divBdr>
                </w:div>
                <w:div w:id="15498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ve/scielo.php?pid=S0258-65762007000100004&amp;script=sci_arttex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org.ve/scielo.php?pid=S0258-65762007000100004&amp;script=sci_arttext" TargetMode="External"/><Relationship Id="rId12" Type="http://schemas.openxmlformats.org/officeDocument/2006/relationships/hyperlink" Target="javascript:vo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elo.org.ve/scielo.php?pid=S0258-65762007000100004&amp;script=sci_arttext" TargetMode="External"/><Relationship Id="rId11" Type="http://schemas.openxmlformats.org/officeDocument/2006/relationships/hyperlink" Target="javascript:void(0);" TargetMode="External"/><Relationship Id="rId5" Type="http://schemas.openxmlformats.org/officeDocument/2006/relationships/hyperlink" Target="mailto:puches@mailcity.com"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Sonia</cp:lastModifiedBy>
  <cp:revision>1</cp:revision>
  <dcterms:created xsi:type="dcterms:W3CDTF">2013-11-22T22:14:00Z</dcterms:created>
  <dcterms:modified xsi:type="dcterms:W3CDTF">2013-11-22T22:15:00Z</dcterms:modified>
</cp:coreProperties>
</file>