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698D" w:rsidRPr="00630CAF" w:rsidRDefault="0067698D" w:rsidP="00630CAF">
      <w:pPr>
        <w:ind w:firstLine="720"/>
        <w:jc w:val="both"/>
        <w:rPr>
          <w:rFonts w:ascii="Arial" w:hAnsi="Arial" w:cs="Arial"/>
          <w:b/>
          <w:sz w:val="30"/>
          <w:szCs w:val="30"/>
          <w:lang w:val="es-ES"/>
        </w:rPr>
      </w:pPr>
      <w:r w:rsidRPr="008B524C">
        <w:rPr>
          <w:rFonts w:ascii="Arial" w:hAnsi="Arial" w:cs="Arial"/>
          <w:b/>
          <w:sz w:val="30"/>
          <w:szCs w:val="30"/>
          <w:lang w:val="es-ES"/>
        </w:rPr>
        <w:t>Grafiti</w:t>
      </w:r>
      <w:r w:rsidR="002F2881" w:rsidRPr="008B524C">
        <w:rPr>
          <w:rFonts w:ascii="Arial" w:hAnsi="Arial" w:cs="Arial"/>
          <w:b/>
          <w:sz w:val="30"/>
          <w:szCs w:val="30"/>
          <w:lang w:val="es-ES"/>
        </w:rPr>
        <w:t xml:space="preserve">, </w:t>
      </w:r>
      <w:r w:rsidR="00772449" w:rsidRPr="008B524C">
        <w:rPr>
          <w:rFonts w:ascii="Arial" w:hAnsi="Arial" w:cs="Arial"/>
          <w:b/>
          <w:sz w:val="30"/>
          <w:szCs w:val="30"/>
          <w:lang w:val="es-ES"/>
        </w:rPr>
        <w:t>una alarma silenciosa</w:t>
      </w:r>
    </w:p>
    <w:p w:rsidR="0067698D" w:rsidRPr="00496AAD" w:rsidRDefault="0067698D" w:rsidP="002320B4">
      <w:pPr>
        <w:ind w:firstLine="720"/>
        <w:jc w:val="both"/>
        <w:rPr>
          <w:rFonts w:ascii="Arial" w:hAnsi="Arial" w:cs="Arial"/>
          <w:color w:val="C0504D" w:themeColor="accent2"/>
          <w:sz w:val="22"/>
          <w:szCs w:val="22"/>
          <w:lang w:val="es-ES"/>
        </w:rPr>
      </w:pPr>
    </w:p>
    <w:p w:rsidR="00496AAD" w:rsidRDefault="00496AAD" w:rsidP="00873487">
      <w:pPr>
        <w:ind w:firstLine="720"/>
        <w:jc w:val="both"/>
        <w:rPr>
          <w:rFonts w:ascii="Arial" w:hAnsi="Arial" w:cs="Arial"/>
          <w:sz w:val="22"/>
          <w:szCs w:val="22"/>
          <w:lang w:val="es-ES"/>
        </w:rPr>
      </w:pPr>
      <w:r>
        <w:rPr>
          <w:rFonts w:ascii="Arial" w:hAnsi="Arial" w:cs="Arial"/>
          <w:sz w:val="22"/>
          <w:szCs w:val="22"/>
          <w:lang w:val="es-ES"/>
        </w:rPr>
        <w:t>Hay una revista que se encuentra en constante publicación, cuenta con editorial, noticias, secciones de entretenimiento, humor y no tiene limitaciones con respecto al uso del color; el grafiti.</w:t>
      </w:r>
    </w:p>
    <w:p w:rsidR="00496AAD" w:rsidRDefault="00496AAD" w:rsidP="00873487">
      <w:pPr>
        <w:ind w:firstLine="720"/>
        <w:jc w:val="both"/>
        <w:rPr>
          <w:rFonts w:ascii="Arial" w:hAnsi="Arial" w:cs="Arial"/>
          <w:sz w:val="22"/>
          <w:szCs w:val="22"/>
          <w:lang w:val="es-ES"/>
        </w:rPr>
      </w:pPr>
      <w:r>
        <w:rPr>
          <w:rFonts w:ascii="Arial" w:hAnsi="Arial" w:cs="Arial"/>
          <w:sz w:val="22"/>
          <w:szCs w:val="22"/>
          <w:lang w:val="es-ES"/>
        </w:rPr>
        <w:t>Más que discutir sobre arte o vandalismo, el grafiti es una transgresión, una manera de expresarse de aquellos que –supuestamente– no tienen otra manera de hacerlo o desean reforzar lo que dicen por otro medios. Además</w:t>
      </w:r>
      <w:r w:rsidR="00401D4D">
        <w:rPr>
          <w:rFonts w:ascii="Arial" w:hAnsi="Arial" w:cs="Arial"/>
          <w:sz w:val="22"/>
          <w:szCs w:val="22"/>
          <w:lang w:val="es-ES"/>
        </w:rPr>
        <w:t>, digan lo que digan,</w:t>
      </w:r>
      <w:r>
        <w:rPr>
          <w:rFonts w:ascii="Arial" w:hAnsi="Arial" w:cs="Arial"/>
          <w:sz w:val="22"/>
          <w:szCs w:val="22"/>
          <w:lang w:val="es-ES"/>
        </w:rPr>
        <w:t xml:space="preserve"> se acompaña por un aire eterno de informalidad</w:t>
      </w:r>
      <w:r w:rsidR="00401D4D">
        <w:rPr>
          <w:rFonts w:ascii="Arial" w:hAnsi="Arial" w:cs="Arial"/>
          <w:sz w:val="22"/>
          <w:szCs w:val="22"/>
          <w:lang w:val="es-ES"/>
        </w:rPr>
        <w:t>,</w:t>
      </w:r>
      <w:r>
        <w:rPr>
          <w:rFonts w:ascii="Arial" w:hAnsi="Arial" w:cs="Arial"/>
          <w:sz w:val="22"/>
          <w:szCs w:val="22"/>
          <w:lang w:val="es-ES"/>
        </w:rPr>
        <w:t xml:space="preserve"> el c</w:t>
      </w:r>
      <w:bookmarkStart w:id="0" w:name="_GoBack"/>
      <w:bookmarkEnd w:id="0"/>
      <w:r>
        <w:rPr>
          <w:rFonts w:ascii="Arial" w:hAnsi="Arial" w:cs="Arial"/>
          <w:sz w:val="22"/>
          <w:szCs w:val="22"/>
          <w:lang w:val="es-ES"/>
        </w:rPr>
        <w:t xml:space="preserve">ual por cierto parece venirle como anillo al dedo a </w:t>
      </w:r>
      <w:r w:rsidR="00401D4D">
        <w:rPr>
          <w:rFonts w:ascii="Arial" w:hAnsi="Arial" w:cs="Arial"/>
          <w:sz w:val="22"/>
          <w:szCs w:val="22"/>
          <w:lang w:val="es-ES"/>
        </w:rPr>
        <w:t xml:space="preserve">la situación actual de </w:t>
      </w:r>
      <w:r>
        <w:rPr>
          <w:rFonts w:ascii="Arial" w:hAnsi="Arial" w:cs="Arial"/>
          <w:sz w:val="22"/>
          <w:szCs w:val="22"/>
          <w:lang w:val="es-ES"/>
        </w:rPr>
        <w:t>ciudades como Caracas.</w:t>
      </w:r>
    </w:p>
    <w:p w:rsidR="00496AAD" w:rsidRDefault="00A4479B" w:rsidP="00873487">
      <w:pPr>
        <w:ind w:firstLine="720"/>
        <w:jc w:val="both"/>
        <w:rPr>
          <w:rFonts w:ascii="Arial" w:hAnsi="Arial" w:cs="Arial"/>
          <w:sz w:val="22"/>
          <w:szCs w:val="22"/>
          <w:lang w:val="es-ES"/>
        </w:rPr>
      </w:pPr>
      <w:r>
        <w:rPr>
          <w:rFonts w:ascii="Arial" w:hAnsi="Arial" w:cs="Arial"/>
          <w:sz w:val="22"/>
          <w:szCs w:val="22"/>
          <w:lang w:val="es-ES"/>
        </w:rPr>
        <w:t xml:space="preserve">Estoy seguro que todos podremos reconocer el atractivo de una imagen bien hecha sobre alguno de los muros de la ciudad, a menos que </w:t>
      </w:r>
      <w:r w:rsidR="00DC40F0">
        <w:rPr>
          <w:rFonts w:ascii="Arial" w:hAnsi="Arial" w:cs="Arial"/>
          <w:sz w:val="22"/>
          <w:szCs w:val="22"/>
          <w:lang w:val="es-ES"/>
        </w:rPr>
        <w:t xml:space="preserve">ese </w:t>
      </w:r>
      <w:r w:rsidR="00655CF2">
        <w:rPr>
          <w:rFonts w:ascii="Arial" w:hAnsi="Arial" w:cs="Arial"/>
          <w:sz w:val="22"/>
          <w:szCs w:val="22"/>
          <w:lang w:val="es-ES"/>
        </w:rPr>
        <w:t>sea</w:t>
      </w:r>
      <w:r w:rsidR="00DC40F0">
        <w:rPr>
          <w:rFonts w:ascii="Arial" w:hAnsi="Arial" w:cs="Arial"/>
          <w:sz w:val="22"/>
          <w:szCs w:val="22"/>
          <w:lang w:val="es-ES"/>
        </w:rPr>
        <w:t xml:space="preserve"> muro sea</w:t>
      </w:r>
      <w:r w:rsidR="00655CF2">
        <w:rPr>
          <w:rFonts w:ascii="Arial" w:hAnsi="Arial" w:cs="Arial"/>
          <w:sz w:val="22"/>
          <w:szCs w:val="22"/>
          <w:lang w:val="es-ES"/>
        </w:rPr>
        <w:t xml:space="preserve"> </w:t>
      </w:r>
      <w:r w:rsidR="00DC40F0">
        <w:rPr>
          <w:rFonts w:ascii="Arial" w:hAnsi="Arial" w:cs="Arial"/>
          <w:sz w:val="22"/>
          <w:szCs w:val="22"/>
          <w:lang w:val="es-ES"/>
        </w:rPr>
        <w:t>nuestro</w:t>
      </w:r>
      <w:r>
        <w:rPr>
          <w:rFonts w:ascii="Arial" w:hAnsi="Arial" w:cs="Arial"/>
          <w:sz w:val="22"/>
          <w:szCs w:val="22"/>
          <w:lang w:val="es-ES"/>
        </w:rPr>
        <w:t xml:space="preserve">. Pero </w:t>
      </w:r>
      <w:r w:rsidR="00655CF2">
        <w:rPr>
          <w:rFonts w:ascii="Arial" w:hAnsi="Arial" w:cs="Arial"/>
          <w:sz w:val="22"/>
          <w:szCs w:val="22"/>
          <w:lang w:val="es-ES"/>
        </w:rPr>
        <w:t>de cualquier manera</w:t>
      </w:r>
      <w:r>
        <w:rPr>
          <w:rFonts w:ascii="Arial" w:hAnsi="Arial" w:cs="Arial"/>
          <w:sz w:val="22"/>
          <w:szCs w:val="22"/>
          <w:lang w:val="es-ES"/>
        </w:rPr>
        <w:t xml:space="preserve"> es importante reconocer que su afectación sobre el paisaje urbano es muy importante, </w:t>
      </w:r>
      <w:r w:rsidR="00DC40F0">
        <w:rPr>
          <w:rFonts w:ascii="Arial" w:hAnsi="Arial" w:cs="Arial"/>
          <w:sz w:val="22"/>
          <w:szCs w:val="22"/>
          <w:lang w:val="es-ES"/>
        </w:rPr>
        <w:t>la capacidad</w:t>
      </w:r>
      <w:r>
        <w:rPr>
          <w:rFonts w:ascii="Arial" w:hAnsi="Arial" w:cs="Arial"/>
          <w:sz w:val="22"/>
          <w:szCs w:val="22"/>
          <w:lang w:val="es-ES"/>
        </w:rPr>
        <w:t xml:space="preserve"> de trastocar por completo la imagen de la ciudad en un período muy corto de tiempo. Esa condición volátil tam</w:t>
      </w:r>
      <w:r w:rsidR="00655CF2">
        <w:rPr>
          <w:rFonts w:ascii="Arial" w:hAnsi="Arial" w:cs="Arial"/>
          <w:sz w:val="22"/>
          <w:szCs w:val="22"/>
          <w:lang w:val="es-ES"/>
        </w:rPr>
        <w:t>bién hace que se mantengan en</w:t>
      </w:r>
      <w:r>
        <w:rPr>
          <w:rFonts w:ascii="Arial" w:hAnsi="Arial" w:cs="Arial"/>
          <w:sz w:val="22"/>
          <w:szCs w:val="22"/>
          <w:lang w:val="es-ES"/>
        </w:rPr>
        <w:t xml:space="preserve"> constante cambio, uno sobre </w:t>
      </w:r>
      <w:r w:rsidR="00655CF2">
        <w:rPr>
          <w:rFonts w:ascii="Arial" w:hAnsi="Arial" w:cs="Arial"/>
          <w:sz w:val="22"/>
          <w:szCs w:val="22"/>
          <w:lang w:val="es-ES"/>
        </w:rPr>
        <w:t>otro,</w:t>
      </w:r>
      <w:r>
        <w:rPr>
          <w:rFonts w:ascii="Arial" w:hAnsi="Arial" w:cs="Arial"/>
          <w:sz w:val="22"/>
          <w:szCs w:val="22"/>
          <w:lang w:val="es-ES"/>
        </w:rPr>
        <w:t xml:space="preserve"> rápidamente se olvida lo que había debajo. Una libreta de notas que en lugar de consumírsele hojas, se le van añadiendo una a una. </w:t>
      </w:r>
    </w:p>
    <w:p w:rsidR="00F85B2F" w:rsidRDefault="00F85B2F" w:rsidP="00873487">
      <w:pPr>
        <w:ind w:firstLine="720"/>
        <w:jc w:val="both"/>
        <w:rPr>
          <w:rFonts w:ascii="Arial" w:hAnsi="Arial" w:cs="Arial"/>
          <w:sz w:val="22"/>
          <w:szCs w:val="22"/>
          <w:lang w:val="es-ES"/>
        </w:rPr>
      </w:pPr>
      <w:r>
        <w:rPr>
          <w:rFonts w:ascii="Arial" w:hAnsi="Arial" w:cs="Arial"/>
          <w:sz w:val="22"/>
          <w:szCs w:val="22"/>
          <w:lang w:val="es-ES"/>
        </w:rPr>
        <w:t xml:space="preserve">Aunque poseen esa importante capacidad de transformación, la cual podría ser utilizada para el beneficio de una comunidad, el grafiti tiende a ir a contracorriente. </w:t>
      </w:r>
      <w:r w:rsidR="00873487">
        <w:rPr>
          <w:rFonts w:ascii="Arial" w:hAnsi="Arial" w:cs="Arial"/>
          <w:sz w:val="22"/>
          <w:szCs w:val="22"/>
          <w:lang w:val="es-ES"/>
        </w:rPr>
        <w:t>Irrumpe en</w:t>
      </w:r>
      <w:r>
        <w:rPr>
          <w:rFonts w:ascii="Arial" w:hAnsi="Arial" w:cs="Arial"/>
          <w:sz w:val="22"/>
          <w:szCs w:val="22"/>
          <w:lang w:val="es-ES"/>
        </w:rPr>
        <w:t xml:space="preserve"> los lugares que no debería ocupar e incluso ataca materiales que muchas veces no se pueden restaurar. Estos son precisamente factores claves para entender una de las condiciones más importantes del grafiti, más que noticia, humor o política, el grafiti es una alarma.</w:t>
      </w:r>
    </w:p>
    <w:p w:rsidR="00873487" w:rsidRDefault="00873487" w:rsidP="00496AAD">
      <w:pPr>
        <w:jc w:val="both"/>
        <w:rPr>
          <w:rFonts w:ascii="Arial" w:hAnsi="Arial" w:cs="Arial"/>
          <w:sz w:val="22"/>
          <w:szCs w:val="22"/>
          <w:lang w:val="es-ES"/>
        </w:rPr>
      </w:pPr>
      <w:r>
        <w:rPr>
          <w:rFonts w:ascii="Arial" w:hAnsi="Arial" w:cs="Arial"/>
          <w:sz w:val="22"/>
          <w:szCs w:val="22"/>
          <w:lang w:val="es-ES"/>
        </w:rPr>
        <w:tab/>
        <w:t>En su calidad de transgresor el grafiti aparece donde se le permite, básicamente donde no hay fiscalización o donde no hay dolientes. En los intersticios entre parcelas vacías, plazas abandonadas, rincones oscuros</w:t>
      </w:r>
      <w:r w:rsidR="00DC40F0">
        <w:rPr>
          <w:rFonts w:ascii="Arial" w:hAnsi="Arial" w:cs="Arial"/>
          <w:sz w:val="22"/>
          <w:szCs w:val="22"/>
          <w:lang w:val="es-ES"/>
        </w:rPr>
        <w:t>;</w:t>
      </w:r>
      <w:r>
        <w:rPr>
          <w:rFonts w:ascii="Arial" w:hAnsi="Arial" w:cs="Arial"/>
          <w:sz w:val="22"/>
          <w:szCs w:val="22"/>
          <w:lang w:val="es-ES"/>
        </w:rPr>
        <w:t xml:space="preserve"> es donde estas intervenciones </w:t>
      </w:r>
      <w:r w:rsidR="00DC40F0">
        <w:rPr>
          <w:rFonts w:ascii="Arial" w:hAnsi="Arial" w:cs="Arial"/>
          <w:sz w:val="22"/>
          <w:szCs w:val="22"/>
          <w:lang w:val="es-ES"/>
        </w:rPr>
        <w:t xml:space="preserve">suelen </w:t>
      </w:r>
      <w:r>
        <w:rPr>
          <w:rFonts w:ascii="Arial" w:hAnsi="Arial" w:cs="Arial"/>
          <w:sz w:val="22"/>
          <w:szCs w:val="22"/>
          <w:lang w:val="es-ES"/>
        </w:rPr>
        <w:t>cobran más fuerza. En los espacios de tránsito, vías del tren, callejones, bajo las autopistas, los autores de estas obr</w:t>
      </w:r>
      <w:r w:rsidR="00DC40F0">
        <w:rPr>
          <w:rFonts w:ascii="Arial" w:hAnsi="Arial" w:cs="Arial"/>
          <w:sz w:val="22"/>
          <w:szCs w:val="22"/>
          <w:lang w:val="es-ES"/>
        </w:rPr>
        <w:t>a</w:t>
      </w:r>
      <w:r>
        <w:rPr>
          <w:rFonts w:ascii="Arial" w:hAnsi="Arial" w:cs="Arial"/>
          <w:sz w:val="22"/>
          <w:szCs w:val="22"/>
          <w:lang w:val="es-ES"/>
        </w:rPr>
        <w:t xml:space="preserve">s se disputan un lugar. ¿De qué nos habla la multiplicación del grafiti? de que estos espacios son de poco interés para la comunidad, por una razón u otra, ahí está la alarma. </w:t>
      </w:r>
      <w:r w:rsidR="00C60D5D">
        <w:rPr>
          <w:rFonts w:ascii="Arial" w:hAnsi="Arial" w:cs="Arial"/>
          <w:sz w:val="22"/>
          <w:szCs w:val="22"/>
          <w:lang w:val="es-ES"/>
        </w:rPr>
        <w:t>Una alarma con tantos colores como el arcoíris y formas como las nubes, anunciando a gritos que algo anda mal</w:t>
      </w:r>
      <w:r w:rsidR="00C60128">
        <w:rPr>
          <w:rFonts w:ascii="Arial" w:hAnsi="Arial" w:cs="Arial"/>
          <w:sz w:val="22"/>
          <w:szCs w:val="22"/>
          <w:lang w:val="es-ES"/>
        </w:rPr>
        <w:t>.</w:t>
      </w:r>
    </w:p>
    <w:p w:rsidR="00873487" w:rsidRDefault="00C60128" w:rsidP="00496AAD">
      <w:pPr>
        <w:jc w:val="both"/>
        <w:rPr>
          <w:rFonts w:ascii="Arial" w:hAnsi="Arial" w:cs="Arial"/>
          <w:sz w:val="22"/>
          <w:szCs w:val="22"/>
          <w:lang w:val="es-ES"/>
        </w:rPr>
      </w:pPr>
      <w:r>
        <w:rPr>
          <w:rFonts w:ascii="Arial" w:hAnsi="Arial" w:cs="Arial"/>
          <w:sz w:val="22"/>
          <w:szCs w:val="22"/>
          <w:lang w:val="es-ES"/>
        </w:rPr>
        <w:tab/>
        <w:t>Por otro lado, cuando se contrasta con un país en extremas circunstancias de violencia, entonces el grafiti pa</w:t>
      </w:r>
      <w:r w:rsidR="00DC40F0">
        <w:rPr>
          <w:rFonts w:ascii="Arial" w:hAnsi="Arial" w:cs="Arial"/>
          <w:sz w:val="22"/>
          <w:szCs w:val="22"/>
          <w:lang w:val="es-ES"/>
        </w:rPr>
        <w:t>s</w:t>
      </w:r>
      <w:r>
        <w:rPr>
          <w:rFonts w:ascii="Arial" w:hAnsi="Arial" w:cs="Arial"/>
          <w:sz w:val="22"/>
          <w:szCs w:val="22"/>
          <w:lang w:val="es-ES"/>
        </w:rPr>
        <w:t>a a tercer, cuarto o décimo plano; o peor aún se convierte en arma de esa misma guerra. Si algo debe co</w:t>
      </w:r>
      <w:r w:rsidR="00DC40F0">
        <w:rPr>
          <w:rFonts w:ascii="Arial" w:hAnsi="Arial" w:cs="Arial"/>
          <w:sz w:val="22"/>
          <w:szCs w:val="22"/>
          <w:lang w:val="es-ES"/>
        </w:rPr>
        <w:t>nstituir un llamado de atención,</w:t>
      </w:r>
      <w:r>
        <w:rPr>
          <w:rFonts w:ascii="Arial" w:hAnsi="Arial" w:cs="Arial"/>
          <w:sz w:val="22"/>
          <w:szCs w:val="22"/>
          <w:lang w:val="es-ES"/>
        </w:rPr>
        <w:t xml:space="preserve"> es que quien promueva la transgresión </w:t>
      </w:r>
      <w:r w:rsidR="00DC40F0">
        <w:rPr>
          <w:rFonts w:ascii="Arial" w:hAnsi="Arial" w:cs="Arial"/>
          <w:sz w:val="22"/>
          <w:szCs w:val="22"/>
          <w:lang w:val="es-ES"/>
        </w:rPr>
        <w:t>sea</w:t>
      </w:r>
      <w:r>
        <w:rPr>
          <w:rFonts w:ascii="Arial" w:hAnsi="Arial" w:cs="Arial"/>
          <w:sz w:val="22"/>
          <w:szCs w:val="22"/>
          <w:lang w:val="es-ES"/>
        </w:rPr>
        <w:t xml:space="preserve"> precisamente el encargado de controlarla. </w:t>
      </w:r>
    </w:p>
    <w:p w:rsidR="00C60128" w:rsidRDefault="0054018D" w:rsidP="00496AAD">
      <w:pPr>
        <w:jc w:val="both"/>
        <w:rPr>
          <w:rFonts w:ascii="Arial" w:hAnsi="Arial" w:cs="Arial"/>
          <w:sz w:val="22"/>
          <w:szCs w:val="22"/>
          <w:lang w:val="es-ES"/>
        </w:rPr>
      </w:pPr>
      <w:r>
        <w:rPr>
          <w:rFonts w:ascii="Arial" w:hAnsi="Arial" w:cs="Arial"/>
          <w:sz w:val="22"/>
          <w:szCs w:val="22"/>
          <w:lang w:val="es-ES"/>
        </w:rPr>
        <w:lastRenderedPageBreak/>
        <w:tab/>
        <w:t xml:space="preserve">Parece que nadie está a salvo de una intervención </w:t>
      </w:r>
      <w:r w:rsidR="0090441C">
        <w:rPr>
          <w:rFonts w:ascii="Arial" w:hAnsi="Arial" w:cs="Arial"/>
          <w:sz w:val="22"/>
          <w:szCs w:val="22"/>
          <w:lang w:val="es-ES"/>
        </w:rPr>
        <w:t>gráfica y</w:t>
      </w:r>
      <w:r>
        <w:rPr>
          <w:rFonts w:ascii="Arial" w:hAnsi="Arial" w:cs="Arial"/>
          <w:sz w:val="22"/>
          <w:szCs w:val="22"/>
          <w:lang w:val="es-ES"/>
        </w:rPr>
        <w:t xml:space="preserve"> espontánea en el muro de su casa, sobre todo si es de canto rodado o ladrillo y sabe bien que nunca podrá re</w:t>
      </w:r>
      <w:r w:rsidR="00DC40F0">
        <w:rPr>
          <w:rFonts w:ascii="Arial" w:hAnsi="Arial" w:cs="Arial"/>
          <w:sz w:val="22"/>
          <w:szCs w:val="22"/>
          <w:lang w:val="es-ES"/>
        </w:rPr>
        <w:t>cuperarla</w:t>
      </w:r>
      <w:r w:rsidR="0090441C">
        <w:rPr>
          <w:rFonts w:ascii="Arial" w:hAnsi="Arial" w:cs="Arial"/>
          <w:sz w:val="22"/>
          <w:szCs w:val="22"/>
          <w:lang w:val="es-ES"/>
        </w:rPr>
        <w:t xml:space="preserve"> a su estado original</w:t>
      </w:r>
      <w:r w:rsidR="00DC40F0">
        <w:rPr>
          <w:rFonts w:ascii="Arial" w:hAnsi="Arial" w:cs="Arial"/>
          <w:sz w:val="22"/>
          <w:szCs w:val="22"/>
          <w:lang w:val="es-ES"/>
        </w:rPr>
        <w:t>. L</w:t>
      </w:r>
      <w:r w:rsidR="0090441C">
        <w:rPr>
          <w:rFonts w:ascii="Arial" w:hAnsi="Arial" w:cs="Arial"/>
          <w:sz w:val="22"/>
          <w:szCs w:val="22"/>
          <w:lang w:val="es-ES"/>
        </w:rPr>
        <w:t>as alarmas se redoblan</w:t>
      </w:r>
      <w:r w:rsidR="00DC40F0">
        <w:rPr>
          <w:rFonts w:ascii="Arial" w:hAnsi="Arial" w:cs="Arial"/>
          <w:sz w:val="22"/>
          <w:szCs w:val="22"/>
          <w:lang w:val="es-ES"/>
        </w:rPr>
        <w:t>, no las escuchamos pero si las vemos.</w:t>
      </w:r>
    </w:p>
    <w:p w:rsidR="00C33BC1" w:rsidRDefault="00C33BC1" w:rsidP="00C33BC1">
      <w:pPr>
        <w:ind w:firstLine="720"/>
        <w:jc w:val="both"/>
        <w:rPr>
          <w:rFonts w:ascii="Arial" w:hAnsi="Arial" w:cs="Arial"/>
          <w:sz w:val="22"/>
          <w:szCs w:val="22"/>
          <w:lang w:val="es-ES"/>
        </w:rPr>
      </w:pPr>
      <w:r>
        <w:rPr>
          <w:rFonts w:ascii="Arial" w:hAnsi="Arial" w:cs="Arial"/>
          <w:sz w:val="22"/>
          <w:szCs w:val="22"/>
          <w:lang w:val="es-ES"/>
        </w:rPr>
        <w:t>Obviamente que, como en todas las facetas del ser humano, no se trata de buenos y malos</w:t>
      </w:r>
      <w:r w:rsidR="00DC40F0">
        <w:rPr>
          <w:rFonts w:ascii="Arial" w:hAnsi="Arial" w:cs="Arial"/>
          <w:sz w:val="22"/>
          <w:szCs w:val="22"/>
          <w:lang w:val="es-ES"/>
        </w:rPr>
        <w:t>,</w:t>
      </w:r>
      <w:r>
        <w:rPr>
          <w:rFonts w:ascii="Arial" w:hAnsi="Arial" w:cs="Arial"/>
          <w:sz w:val="22"/>
          <w:szCs w:val="22"/>
          <w:lang w:val="es-ES"/>
        </w:rPr>
        <w:t xml:space="preserve"> ni de juzgar a todos por la actuación de una parcialidad. Habrá quien apoya la recuperación de un espacio por medio del color, mientras que otro decidirá conquistar con su firma aquello que no le pertenece. </w:t>
      </w:r>
    </w:p>
    <w:p w:rsidR="00265CFE" w:rsidRPr="002320B4" w:rsidRDefault="00401D4D" w:rsidP="00A17CF5">
      <w:pPr>
        <w:jc w:val="both"/>
        <w:rPr>
          <w:rFonts w:ascii="Arial" w:hAnsi="Arial" w:cs="Arial"/>
          <w:sz w:val="22"/>
          <w:szCs w:val="22"/>
          <w:lang w:val="es-ES"/>
        </w:rPr>
      </w:pPr>
      <w:r>
        <w:rPr>
          <w:rFonts w:ascii="Arial" w:hAnsi="Arial" w:cs="Arial"/>
          <w:sz w:val="22"/>
          <w:szCs w:val="22"/>
          <w:lang w:val="es-ES"/>
        </w:rPr>
        <w:tab/>
        <w:t xml:space="preserve">En cualquier ciudad del mundo es posible encontrar un grafiti en algún callejón oscuro, pero en pocas se puede observar en plena avenida principal. Así como otras formas de transgresión, el grafiti se apoya actualmente en la impunidad galopante para tomar cada vez más espacios. Ya no parece tan necesario reescribir uno sobre otro, hay mucho más espacio disponible. </w:t>
      </w:r>
      <w:r w:rsidR="00C33BC1">
        <w:rPr>
          <w:rFonts w:ascii="Arial" w:hAnsi="Arial" w:cs="Arial"/>
          <w:sz w:val="22"/>
          <w:szCs w:val="22"/>
          <w:lang w:val="es-ES"/>
        </w:rPr>
        <w:t xml:space="preserve">El avance de las letras contorsionadas evidencia la ausencia de la ley y el retroceso de la sociedad. ¿Cuándo fue la última vez que vimos una noticia sobre el tema? ¿Ya se convirtió en parte de nosotros? ¿Le disputamos los espacios que están ganando? Tal vez tendremos que esperar que se </w:t>
      </w:r>
      <w:r w:rsidR="00DC40F0">
        <w:rPr>
          <w:rFonts w:ascii="Arial" w:hAnsi="Arial" w:cs="Arial"/>
          <w:sz w:val="22"/>
          <w:szCs w:val="22"/>
          <w:lang w:val="es-ES"/>
        </w:rPr>
        <w:t>desarrollen</w:t>
      </w:r>
      <w:r w:rsidR="00C33BC1">
        <w:rPr>
          <w:rFonts w:ascii="Arial" w:hAnsi="Arial" w:cs="Arial"/>
          <w:sz w:val="22"/>
          <w:szCs w:val="22"/>
          <w:lang w:val="es-ES"/>
        </w:rPr>
        <w:t xml:space="preserve"> otras luchas más urgentes antes </w:t>
      </w:r>
      <w:r w:rsidR="00DC40F0">
        <w:rPr>
          <w:rFonts w:ascii="Arial" w:hAnsi="Arial" w:cs="Arial"/>
          <w:sz w:val="22"/>
          <w:szCs w:val="22"/>
          <w:lang w:val="es-ES"/>
        </w:rPr>
        <w:t xml:space="preserve">de </w:t>
      </w:r>
      <w:r w:rsidR="00C33BC1">
        <w:rPr>
          <w:rFonts w:ascii="Arial" w:hAnsi="Arial" w:cs="Arial"/>
          <w:sz w:val="22"/>
          <w:szCs w:val="22"/>
          <w:lang w:val="es-ES"/>
        </w:rPr>
        <w:t xml:space="preserve">ver las alarmas silenciosas y reconocer los espacios que necesitan </w:t>
      </w:r>
      <w:r w:rsidR="00630CAF">
        <w:rPr>
          <w:rFonts w:ascii="Arial" w:hAnsi="Arial" w:cs="Arial"/>
          <w:sz w:val="22"/>
          <w:szCs w:val="22"/>
          <w:lang w:val="es-ES"/>
        </w:rPr>
        <w:t xml:space="preserve">más </w:t>
      </w:r>
      <w:r w:rsidR="00C33BC1">
        <w:rPr>
          <w:rFonts w:ascii="Arial" w:hAnsi="Arial" w:cs="Arial"/>
          <w:sz w:val="22"/>
          <w:szCs w:val="22"/>
          <w:lang w:val="es-ES"/>
        </w:rPr>
        <w:t xml:space="preserve">atención </w:t>
      </w:r>
      <w:r w:rsidR="00630CAF">
        <w:rPr>
          <w:rFonts w:ascii="Arial" w:hAnsi="Arial" w:cs="Arial"/>
          <w:sz w:val="22"/>
          <w:szCs w:val="22"/>
          <w:lang w:val="es-ES"/>
        </w:rPr>
        <w:t>y</w:t>
      </w:r>
      <w:r w:rsidR="00C33BC1">
        <w:rPr>
          <w:rFonts w:ascii="Arial" w:hAnsi="Arial" w:cs="Arial"/>
          <w:sz w:val="22"/>
          <w:szCs w:val="22"/>
          <w:lang w:val="es-ES"/>
        </w:rPr>
        <w:t xml:space="preserve"> presencia oficial.</w:t>
      </w:r>
    </w:p>
    <w:sectPr w:rsidR="00265CFE" w:rsidRPr="00232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B41" w:rsidRDefault="00180B41" w:rsidP="002F28A0">
      <w:pPr>
        <w:spacing w:line="240" w:lineRule="auto"/>
      </w:pPr>
      <w:r>
        <w:separator/>
      </w:r>
    </w:p>
  </w:endnote>
  <w:endnote w:type="continuationSeparator" w:id="0">
    <w:p w:rsidR="00180B41" w:rsidRDefault="00180B41" w:rsidP="002F2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wis721 Lt BT">
    <w:panose1 w:val="020B0403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B41" w:rsidRDefault="00180B41" w:rsidP="002F28A0">
      <w:pPr>
        <w:spacing w:line="240" w:lineRule="auto"/>
      </w:pPr>
      <w:r>
        <w:separator/>
      </w:r>
    </w:p>
  </w:footnote>
  <w:footnote w:type="continuationSeparator" w:id="0">
    <w:p w:rsidR="00180B41" w:rsidRDefault="00180B41" w:rsidP="002F28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B4"/>
    <w:rsid w:val="00000E9D"/>
    <w:rsid w:val="00034DF5"/>
    <w:rsid w:val="000B3126"/>
    <w:rsid w:val="000C040B"/>
    <w:rsid w:val="000D12F0"/>
    <w:rsid w:val="000D76E1"/>
    <w:rsid w:val="000F68B7"/>
    <w:rsid w:val="0011002C"/>
    <w:rsid w:val="001203B4"/>
    <w:rsid w:val="00180B41"/>
    <w:rsid w:val="001F70B4"/>
    <w:rsid w:val="00202B7F"/>
    <w:rsid w:val="002320B4"/>
    <w:rsid w:val="00243878"/>
    <w:rsid w:val="00265CFE"/>
    <w:rsid w:val="002C1787"/>
    <w:rsid w:val="002D2D8C"/>
    <w:rsid w:val="002F2881"/>
    <w:rsid w:val="002F28A0"/>
    <w:rsid w:val="00310DDF"/>
    <w:rsid w:val="003D1767"/>
    <w:rsid w:val="003D4958"/>
    <w:rsid w:val="003F20E1"/>
    <w:rsid w:val="00401D4D"/>
    <w:rsid w:val="00457A34"/>
    <w:rsid w:val="00496AAD"/>
    <w:rsid w:val="004B088F"/>
    <w:rsid w:val="004B7DF5"/>
    <w:rsid w:val="00530AA9"/>
    <w:rsid w:val="0054018D"/>
    <w:rsid w:val="00576E45"/>
    <w:rsid w:val="00590751"/>
    <w:rsid w:val="005A5EB0"/>
    <w:rsid w:val="005E0BAB"/>
    <w:rsid w:val="006271D5"/>
    <w:rsid w:val="00630CAF"/>
    <w:rsid w:val="00631BBF"/>
    <w:rsid w:val="00655CF2"/>
    <w:rsid w:val="0067698D"/>
    <w:rsid w:val="0070719E"/>
    <w:rsid w:val="00751BFD"/>
    <w:rsid w:val="007670F3"/>
    <w:rsid w:val="00772449"/>
    <w:rsid w:val="007D36D8"/>
    <w:rsid w:val="007D7C29"/>
    <w:rsid w:val="007E2B32"/>
    <w:rsid w:val="008538A9"/>
    <w:rsid w:val="00873487"/>
    <w:rsid w:val="008973C7"/>
    <w:rsid w:val="008B524C"/>
    <w:rsid w:val="008B6129"/>
    <w:rsid w:val="008C1E0B"/>
    <w:rsid w:val="008C4627"/>
    <w:rsid w:val="008E0BB1"/>
    <w:rsid w:val="008F6176"/>
    <w:rsid w:val="0090441C"/>
    <w:rsid w:val="00925D2E"/>
    <w:rsid w:val="00940B04"/>
    <w:rsid w:val="009441FE"/>
    <w:rsid w:val="00977FA9"/>
    <w:rsid w:val="009F1A82"/>
    <w:rsid w:val="00A17CF5"/>
    <w:rsid w:val="00A35543"/>
    <w:rsid w:val="00A4479B"/>
    <w:rsid w:val="00A45A0E"/>
    <w:rsid w:val="00A96C29"/>
    <w:rsid w:val="00AF1A7C"/>
    <w:rsid w:val="00B43022"/>
    <w:rsid w:val="00B62C5D"/>
    <w:rsid w:val="00B74F74"/>
    <w:rsid w:val="00B82FB5"/>
    <w:rsid w:val="00B83551"/>
    <w:rsid w:val="00BE0F30"/>
    <w:rsid w:val="00C33BC1"/>
    <w:rsid w:val="00C60128"/>
    <w:rsid w:val="00C60D5D"/>
    <w:rsid w:val="00C657DE"/>
    <w:rsid w:val="00CA4BFE"/>
    <w:rsid w:val="00CD7868"/>
    <w:rsid w:val="00DC07D2"/>
    <w:rsid w:val="00DC377A"/>
    <w:rsid w:val="00DC40F0"/>
    <w:rsid w:val="00DE7F63"/>
    <w:rsid w:val="00E2024E"/>
    <w:rsid w:val="00E46F89"/>
    <w:rsid w:val="00E5600C"/>
    <w:rsid w:val="00E802B2"/>
    <w:rsid w:val="00E82D7F"/>
    <w:rsid w:val="00EE2638"/>
    <w:rsid w:val="00EE28A7"/>
    <w:rsid w:val="00F01C18"/>
    <w:rsid w:val="00F85B2F"/>
    <w:rsid w:val="00F9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wis721 Lt BT" w:eastAsiaTheme="minorHAnsi" w:hAnsi="Swis721 Lt BT" w:cstheme="minorBidi"/>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F28A0"/>
    <w:pPr>
      <w:spacing w:line="240" w:lineRule="auto"/>
    </w:pPr>
  </w:style>
  <w:style w:type="character" w:customStyle="1" w:styleId="TextonotapieCar">
    <w:name w:val="Texto nota pie Car"/>
    <w:basedOn w:val="Fuentedeprrafopredeter"/>
    <w:link w:val="Textonotapie"/>
    <w:uiPriority w:val="99"/>
    <w:semiHidden/>
    <w:rsid w:val="002F28A0"/>
  </w:style>
  <w:style w:type="character" w:styleId="Refdenotaalpie">
    <w:name w:val="footnote reference"/>
    <w:basedOn w:val="Fuentedeprrafopredeter"/>
    <w:uiPriority w:val="99"/>
    <w:semiHidden/>
    <w:unhideWhenUsed/>
    <w:rsid w:val="002F28A0"/>
    <w:rPr>
      <w:vertAlign w:val="superscript"/>
    </w:rPr>
  </w:style>
  <w:style w:type="paragraph" w:styleId="Textodeglobo">
    <w:name w:val="Balloon Text"/>
    <w:basedOn w:val="Normal"/>
    <w:link w:val="TextodegloboCar"/>
    <w:uiPriority w:val="99"/>
    <w:semiHidden/>
    <w:unhideWhenUsed/>
    <w:rsid w:val="0067698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9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wis721 Lt BT" w:eastAsiaTheme="minorHAnsi" w:hAnsi="Swis721 Lt BT" w:cstheme="minorBidi"/>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F28A0"/>
    <w:pPr>
      <w:spacing w:line="240" w:lineRule="auto"/>
    </w:pPr>
  </w:style>
  <w:style w:type="character" w:customStyle="1" w:styleId="TextonotapieCar">
    <w:name w:val="Texto nota pie Car"/>
    <w:basedOn w:val="Fuentedeprrafopredeter"/>
    <w:link w:val="Textonotapie"/>
    <w:uiPriority w:val="99"/>
    <w:semiHidden/>
    <w:rsid w:val="002F28A0"/>
  </w:style>
  <w:style w:type="character" w:styleId="Refdenotaalpie">
    <w:name w:val="footnote reference"/>
    <w:basedOn w:val="Fuentedeprrafopredeter"/>
    <w:uiPriority w:val="99"/>
    <w:semiHidden/>
    <w:unhideWhenUsed/>
    <w:rsid w:val="002F28A0"/>
    <w:rPr>
      <w:vertAlign w:val="superscript"/>
    </w:rPr>
  </w:style>
  <w:style w:type="paragraph" w:styleId="Textodeglobo">
    <w:name w:val="Balloon Text"/>
    <w:basedOn w:val="Normal"/>
    <w:link w:val="TextodegloboCar"/>
    <w:uiPriority w:val="99"/>
    <w:semiHidden/>
    <w:unhideWhenUsed/>
    <w:rsid w:val="0067698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5FD2-1837-4C09-9736-583399FB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Belandria</dc:creator>
  <cp:lastModifiedBy>Fabio</cp:lastModifiedBy>
  <cp:revision>2</cp:revision>
  <dcterms:created xsi:type="dcterms:W3CDTF">2013-09-22T20:59:00Z</dcterms:created>
  <dcterms:modified xsi:type="dcterms:W3CDTF">2013-09-22T20:59:00Z</dcterms:modified>
</cp:coreProperties>
</file>