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3D" w:rsidRDefault="008B123D" w:rsidP="008B123D">
      <w:pPr>
        <w:spacing w:line="360" w:lineRule="auto"/>
        <w:ind w:left="709" w:hanging="283"/>
        <w:jc w:val="center"/>
        <w:rPr>
          <w:rFonts w:ascii="Arial" w:hAnsi="Arial" w:cs="Arial"/>
          <w:b/>
        </w:rPr>
      </w:pPr>
      <w:r>
        <w:rPr>
          <w:rFonts w:ascii="Arial" w:hAnsi="Arial" w:cs="Arial"/>
          <w:b/>
        </w:rPr>
        <w:t xml:space="preserve">CAPITULO </w:t>
      </w:r>
      <w:r w:rsidRPr="00D41732">
        <w:rPr>
          <w:rFonts w:ascii="Arial" w:hAnsi="Arial" w:cs="Arial"/>
          <w:b/>
        </w:rPr>
        <w:t xml:space="preserve">4. </w:t>
      </w:r>
      <w:r>
        <w:rPr>
          <w:rFonts w:ascii="Arial" w:hAnsi="Arial" w:cs="Arial"/>
          <w:b/>
        </w:rPr>
        <w:t>CONCLUSIONES PRIMARIAS Y ANALISIS PSICOSOCIAL.</w:t>
      </w:r>
    </w:p>
    <w:p w:rsidR="007522B8" w:rsidRDefault="007522B8" w:rsidP="008B123D">
      <w:pPr>
        <w:spacing w:line="360" w:lineRule="auto"/>
        <w:ind w:left="709" w:hanging="283"/>
        <w:jc w:val="center"/>
        <w:rPr>
          <w:rFonts w:ascii="Arial" w:hAnsi="Arial" w:cs="Arial"/>
          <w:b/>
        </w:rPr>
      </w:pPr>
    </w:p>
    <w:p w:rsidR="007522B8" w:rsidRPr="00D41732" w:rsidRDefault="007522B8" w:rsidP="008B123D">
      <w:pPr>
        <w:spacing w:line="360" w:lineRule="auto"/>
        <w:ind w:left="709" w:hanging="283"/>
        <w:jc w:val="center"/>
        <w:rPr>
          <w:rFonts w:ascii="Arial" w:hAnsi="Arial" w:cs="Arial"/>
          <w:b/>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A lo largo de la investigación y mediante la aplicación y análisis de las entrevistas en conjunto con la revisión bibliográfica y la observación se ha intentado esbozar los trasfondos que subyacen al ejercicio económico dentro de la economía informal, específicamente en los así llamados mercados itinerantes, la formas en que las personas que hacen vida económica en ella la viven y experimentan, los significados que le atribuyen, ventajas y desventajas, los problemas que enfrentan y en general su perspectivas sobre sí mismos como comerciantes informales y sobre la economía informal en general; todo esto en concordancia con nuestro objetivo general.</w:t>
      </w:r>
    </w:p>
    <w:p w:rsidR="008B123D" w:rsidRDefault="008B123D" w:rsidP="008B123D">
      <w:pPr>
        <w:spacing w:line="360" w:lineRule="auto"/>
        <w:ind w:firstLine="709"/>
        <w:jc w:val="both"/>
        <w:rPr>
          <w:rFonts w:ascii="Arial" w:hAnsi="Arial" w:cs="Arial"/>
        </w:rPr>
      </w:pPr>
    </w:p>
    <w:p w:rsidR="008B123D" w:rsidRDefault="008B123D" w:rsidP="008B123D">
      <w:pPr>
        <w:spacing w:line="360" w:lineRule="auto"/>
        <w:ind w:firstLine="709"/>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En cuanto a los objetivos específicos, en el capítulo anterior se evidenciaron los elementos mayormente asociados con el éxito de los comerciantes en los mercados, estableciendo redes relacionales entre ellos y comparándolos para identificar aquellos más determinantes,  y se crearon los perfiles para tanto los individuos “Exitosos” como los “No exitosos”, en base a las características más ampliamente compartidas entre ambos grupos. </w:t>
      </w:r>
    </w:p>
    <w:p w:rsidR="008B123D" w:rsidRDefault="008B123D" w:rsidP="008B123D">
      <w:pPr>
        <w:spacing w:line="360" w:lineRule="auto"/>
        <w:ind w:firstLine="709"/>
        <w:jc w:val="both"/>
        <w:rPr>
          <w:rFonts w:ascii="Arial" w:hAnsi="Arial" w:cs="Arial"/>
        </w:rPr>
      </w:pPr>
    </w:p>
    <w:p w:rsidR="008B123D" w:rsidRDefault="008B123D" w:rsidP="008B123D">
      <w:pPr>
        <w:spacing w:line="360" w:lineRule="auto"/>
        <w:ind w:firstLine="709"/>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En el presente capítulo se intentará profundizar en esta descripción comprensiva del ejercicio de la economía informal desde el punto de vista de sus actores con el fin de contribuir a enriquecer la culminación de nuestro objetivo general. Para esto se analizarán las motivaciones principales que dan razón a la incursión y permanencia de dichos actores en esta modalidad de ejercicio económico, las problemáticas que se establecen como principales de acuerdo a sus perspectivas y al ejercicio cotidiano, y las valoraciones que hacen los comerciantes sobre la alcaldía como el ente institucional de este contexto. De igual manera nos aproximaremos a otro de nuestros objetivos específicos al analizar y </w:t>
      </w:r>
      <w:r w:rsidRPr="00D41732">
        <w:rPr>
          <w:rFonts w:ascii="Arial" w:hAnsi="Arial" w:cs="Arial"/>
        </w:rPr>
        <w:lastRenderedPageBreak/>
        <w:t>describir de qué manera perciben los comerciantes a la economía formal como a la informal, como las definen, que las caracteriza y que las diferencia la una de la otra.</w:t>
      </w:r>
    </w:p>
    <w:p w:rsidR="008B123D" w:rsidRDefault="008B123D" w:rsidP="008B123D">
      <w:pPr>
        <w:spacing w:line="360" w:lineRule="auto"/>
        <w:ind w:left="709" w:hanging="283"/>
        <w:rPr>
          <w:rFonts w:ascii="Arial" w:hAnsi="Arial" w:cs="Arial"/>
          <w:b/>
        </w:rPr>
      </w:pPr>
    </w:p>
    <w:p w:rsidR="008B123D" w:rsidRPr="008B123D" w:rsidRDefault="008B123D" w:rsidP="008B123D">
      <w:pPr>
        <w:spacing w:line="360" w:lineRule="auto"/>
        <w:ind w:left="709" w:hanging="283"/>
        <w:jc w:val="center"/>
        <w:rPr>
          <w:rFonts w:ascii="Arial" w:hAnsi="Arial" w:cs="Arial"/>
          <w:i/>
        </w:rPr>
      </w:pPr>
      <w:r w:rsidRPr="008B123D">
        <w:rPr>
          <w:rFonts w:ascii="Arial" w:hAnsi="Arial" w:cs="Arial"/>
          <w:b/>
          <w:i/>
        </w:rPr>
        <w:t>4.1. Conclusiones primarias.</w:t>
      </w: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A continuación se presentarán algunas conclusiones derivadas de los resultados obtenidos mediante las entrevistas, mismos que pueden agruparse en 3 grandes grupos temáticos para su síntesis a los cuales llamaremos: “Principales Motivaciones”, “Principales Problemas” y “Percepción de la Alcaldía”. Dentro del primero se agrupan los elementos más pertinentes recogidos mediante las preguntas relacionadas con las categorías “motivación” y “actitudes”, permitiendo observar tras análisis los factores que actúan como motivadores principales del grupo, las metas a las que aspiran, y su posición relativa frente a las mismas (esperanza-desesperanza, </w:t>
      </w:r>
      <w:proofErr w:type="spellStart"/>
      <w:r w:rsidRPr="00D41732">
        <w:rPr>
          <w:rFonts w:ascii="Arial" w:hAnsi="Arial" w:cs="Arial"/>
        </w:rPr>
        <w:t>proactividad</w:t>
      </w:r>
      <w:proofErr w:type="spellEnd"/>
      <w:r w:rsidRPr="00D41732">
        <w:rPr>
          <w:rFonts w:ascii="Arial" w:hAnsi="Arial" w:cs="Arial"/>
        </w:rPr>
        <w:t xml:space="preserve">, asistencialismo, etc.). En el segundo grupo se recogen las opiniones expresadas en las entrevistas en cuanto a los problemas específicos a los que se enfrentan los comerciantes día a día, analizando los reportados como más urgentes o importantes y dando voz a las quejas y expectativas de los entrevistados. Por último en el apartado “Alcaldía” se exponen las opiniones, creencias, expectativas, </w:t>
      </w:r>
      <w:proofErr w:type="spellStart"/>
      <w:r w:rsidRPr="00D41732">
        <w:rPr>
          <w:rFonts w:ascii="Arial" w:hAnsi="Arial" w:cs="Arial"/>
        </w:rPr>
        <w:t>etc</w:t>
      </w:r>
      <w:proofErr w:type="spellEnd"/>
      <w:r w:rsidRPr="00D41732">
        <w:rPr>
          <w:rFonts w:ascii="Arial" w:hAnsi="Arial" w:cs="Arial"/>
        </w:rPr>
        <w:t xml:space="preserve">, que conforman el imaginario de los comerciantes en cuanto a la alcaldía, incluyendo dentro de esto las opiniones sobre su desempeño, eficacia y legitimidad.  </w:t>
      </w:r>
    </w:p>
    <w:p w:rsidR="008B123D" w:rsidRDefault="008B123D" w:rsidP="008B123D">
      <w:pPr>
        <w:spacing w:line="360" w:lineRule="auto"/>
        <w:ind w:firstLine="567"/>
        <w:jc w:val="both"/>
        <w:rPr>
          <w:rFonts w:ascii="Arial" w:hAnsi="Arial" w:cs="Arial"/>
        </w:rPr>
      </w:pPr>
    </w:p>
    <w:p w:rsidR="008B123D" w:rsidRDefault="008B123D" w:rsidP="008B123D">
      <w:pPr>
        <w:spacing w:line="360" w:lineRule="auto"/>
        <w:ind w:firstLine="567"/>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Sin embargo, previo a estos análisis conviene detenerse un momento para estudiar lo arrojado por la pregunta 11, puesto que como veremos, las motivaciones, aspiraciones, problemas y percepciones sobre la alcaldía estarán todas influenciadas por un factor importante, esto es, como se concibe la economía formal y la informal. Con esto en mente se propuso dentro de la entrevista la pregunta </w:t>
      </w:r>
      <w:r w:rsidRPr="00D41732">
        <w:rPr>
          <w:rFonts w:ascii="Arial" w:hAnsi="Arial" w:cs="Arial"/>
          <w:i/>
        </w:rPr>
        <w:t>“¿Hay diferencias entre la economía formal y la informal</w:t>
      </w:r>
      <w:r w:rsidRPr="00D41732">
        <w:rPr>
          <w:rFonts w:ascii="Arial" w:hAnsi="Arial" w:cs="Arial"/>
        </w:rPr>
        <w:t>?”:</w:t>
      </w:r>
    </w:p>
    <w:p w:rsidR="008B123D" w:rsidRPr="00D41732" w:rsidRDefault="008B123D" w:rsidP="008B123D">
      <w:pPr>
        <w:spacing w:line="360" w:lineRule="auto"/>
        <w:jc w:val="both"/>
        <w:rPr>
          <w:rFonts w:ascii="Arial" w:hAnsi="Arial" w:cs="Arial"/>
          <w:b/>
        </w:rPr>
      </w:pPr>
    </w:p>
    <w:p w:rsidR="008B123D" w:rsidRPr="00D41732" w:rsidRDefault="008B123D" w:rsidP="008B123D">
      <w:pPr>
        <w:spacing w:line="360" w:lineRule="auto"/>
        <w:jc w:val="both"/>
        <w:rPr>
          <w:rFonts w:ascii="Arial" w:hAnsi="Arial" w:cs="Arial"/>
          <w:b/>
        </w:rPr>
      </w:pPr>
    </w:p>
    <w:p w:rsidR="008B123D" w:rsidRPr="00D41732" w:rsidRDefault="008B123D" w:rsidP="008B123D">
      <w:pPr>
        <w:spacing w:line="360" w:lineRule="auto"/>
        <w:ind w:left="709" w:hanging="283"/>
        <w:jc w:val="right"/>
        <w:rPr>
          <w:rFonts w:ascii="Arial" w:hAnsi="Arial" w:cs="Arial"/>
          <w:b/>
        </w:rPr>
      </w:pPr>
      <w:r w:rsidRPr="00D41732">
        <w:rPr>
          <w:rFonts w:ascii="Arial" w:hAnsi="Arial" w:cs="Arial"/>
          <w:b/>
        </w:rPr>
        <w:lastRenderedPageBreak/>
        <w:t>4.1.1. Caracteri</w:t>
      </w:r>
      <w:r>
        <w:rPr>
          <w:rFonts w:ascii="Arial" w:hAnsi="Arial" w:cs="Arial"/>
          <w:b/>
        </w:rPr>
        <w:t>zación de la economía informal.</w:t>
      </w:r>
    </w:p>
    <w:p w:rsidR="008B123D" w:rsidRDefault="008B123D" w:rsidP="008B123D">
      <w:pPr>
        <w:spacing w:line="360" w:lineRule="auto"/>
        <w:ind w:firstLine="709"/>
        <w:jc w:val="both"/>
        <w:rPr>
          <w:rFonts w:ascii="Arial" w:hAnsi="Arial" w:cs="Arial"/>
        </w:rPr>
      </w:pPr>
      <w:r w:rsidRPr="00D41732">
        <w:rPr>
          <w:rFonts w:ascii="Arial" w:hAnsi="Arial" w:cs="Arial"/>
        </w:rPr>
        <w:t xml:space="preserve">Uno de los elementos más característicos de la economía informal  en la percepción de los comerciantes es la “falta de seguridad”, pero la seguridad tal como es percibida tiene dos acepciones: la relacionada a la integridad física y la relacionada a la estabilidad laboral. En este sentido podemos observar en los siguientes argumentos: </w:t>
      </w:r>
    </w:p>
    <w:p w:rsidR="008B123D" w:rsidRDefault="008B123D" w:rsidP="008B123D">
      <w:pPr>
        <w:spacing w:line="360" w:lineRule="auto"/>
        <w:ind w:firstLine="567"/>
        <w:jc w:val="both"/>
        <w:rPr>
          <w:rFonts w:ascii="Arial" w:hAnsi="Arial" w:cs="Arial"/>
        </w:rPr>
      </w:pPr>
    </w:p>
    <w:p w:rsidR="008B123D" w:rsidRPr="00D41732" w:rsidRDefault="008B123D" w:rsidP="008B123D">
      <w:pPr>
        <w:spacing w:line="360" w:lineRule="auto"/>
        <w:ind w:firstLine="567"/>
        <w:jc w:val="both"/>
        <w:rPr>
          <w:rFonts w:ascii="Arial" w:hAnsi="Arial" w:cs="Arial"/>
        </w:rPr>
      </w:pPr>
    </w:p>
    <w:p w:rsidR="008B123D" w:rsidRPr="000B76A2" w:rsidRDefault="008B123D" w:rsidP="008B123D">
      <w:pPr>
        <w:pStyle w:val="Prrafodelista"/>
        <w:numPr>
          <w:ilvl w:val="0"/>
          <w:numId w:val="2"/>
        </w:numPr>
        <w:spacing w:line="360" w:lineRule="auto"/>
        <w:ind w:left="851" w:hanging="284"/>
        <w:jc w:val="both"/>
        <w:rPr>
          <w:rFonts w:ascii="Arial" w:hAnsi="Arial" w:cs="Arial"/>
        </w:rPr>
      </w:pPr>
      <w:r w:rsidRPr="000B76A2">
        <w:rPr>
          <w:rFonts w:ascii="Arial" w:hAnsi="Arial" w:cs="Arial"/>
          <w:b/>
        </w:rPr>
        <w:t>NM:</w:t>
      </w:r>
      <w:r w:rsidRPr="000B76A2">
        <w:rPr>
          <w:rFonts w:ascii="Arial" w:hAnsi="Arial" w:cs="Arial"/>
        </w:rPr>
        <w:t xml:space="preserve"> </w:t>
      </w:r>
      <w:r w:rsidRPr="000B76A2">
        <w:rPr>
          <w:rFonts w:ascii="Arial" w:hAnsi="Arial" w:cs="Arial"/>
          <w:i/>
        </w:rPr>
        <w:t>“la informal es la de la calle, la del buhonero, porque hay gente todo tipo”</w:t>
      </w:r>
      <w:r w:rsidRPr="000B76A2">
        <w:rPr>
          <w:rFonts w:ascii="Arial" w:hAnsi="Arial" w:cs="Arial"/>
        </w:rPr>
        <w:t xml:space="preserve"> (Entrevista No.21).</w:t>
      </w:r>
    </w:p>
    <w:p w:rsidR="008B123D" w:rsidRPr="000B76A2" w:rsidRDefault="008B123D" w:rsidP="008B123D">
      <w:pPr>
        <w:pStyle w:val="Prrafodelista"/>
        <w:numPr>
          <w:ilvl w:val="0"/>
          <w:numId w:val="2"/>
        </w:numPr>
        <w:spacing w:line="360" w:lineRule="auto"/>
        <w:ind w:left="851" w:hanging="284"/>
        <w:jc w:val="both"/>
        <w:rPr>
          <w:rFonts w:ascii="Arial" w:hAnsi="Arial" w:cs="Arial"/>
        </w:rPr>
      </w:pPr>
      <w:r w:rsidRPr="000B76A2">
        <w:rPr>
          <w:rFonts w:ascii="Arial" w:hAnsi="Arial" w:cs="Arial"/>
          <w:b/>
        </w:rPr>
        <w:t>CG:</w:t>
      </w:r>
      <w:r w:rsidRPr="000B76A2">
        <w:rPr>
          <w:rFonts w:ascii="Arial" w:hAnsi="Arial" w:cs="Arial"/>
        </w:rPr>
        <w:t xml:space="preserve"> </w:t>
      </w:r>
      <w:r w:rsidRPr="000B76A2">
        <w:rPr>
          <w:rFonts w:ascii="Arial" w:hAnsi="Arial" w:cs="Arial"/>
          <w:i/>
        </w:rPr>
        <w:t xml:space="preserve">“en la informal no nada es seguro” </w:t>
      </w:r>
      <w:r w:rsidRPr="000B76A2">
        <w:rPr>
          <w:rFonts w:ascii="Arial" w:hAnsi="Arial" w:cs="Arial"/>
        </w:rPr>
        <w:t>(Entrevista No.20)</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Que la inseguridad en términos de integridad física y personal es ampliamente reconocida pero generalmente se acepta como una condición del ambiente, algo muy habitual, estable o permanente en el tiempo, que no se concibe como posible de cambiar y por tanto regular, por lo que parece no tomarse con excesiva alarma. Aun así, debe comprenderse en cuanto a este tema que las amenazas percibidas hacia la integridad personal vienen dadas no solo por el contexto de calle puesto que ciertamente se encuentran expuestos a robos o secuestros, también se refieren a las mismas personas con las que trabajan en el mercado pues perciben que en los mismos hacen vida personas de “todo tipo”, lo cual es una consecuencia intrínseca de un mercado laboral abierto a todo público.</w:t>
      </w:r>
    </w:p>
    <w:p w:rsidR="008B123D" w:rsidRDefault="008B123D" w:rsidP="008B123D">
      <w:pPr>
        <w:spacing w:line="360" w:lineRule="auto"/>
        <w:ind w:firstLine="709"/>
        <w:jc w:val="both"/>
        <w:rPr>
          <w:rFonts w:ascii="Arial" w:hAnsi="Arial" w:cs="Arial"/>
        </w:rPr>
      </w:pPr>
    </w:p>
    <w:p w:rsidR="008B123D" w:rsidRDefault="008B123D" w:rsidP="008B123D">
      <w:pPr>
        <w:spacing w:line="360" w:lineRule="auto"/>
        <w:ind w:firstLine="709"/>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Por el otro lado la inseguridad relacionada a la estabilidad laboral parece ser mucho más urgente en la percepción de los comerciantes y principal diferencia entre la economía informal y la formal, es decir que un factor determinante de la “informalidad” de </w:t>
      </w:r>
      <w:r w:rsidRPr="00D41732">
        <w:rPr>
          <w:rFonts w:ascii="Arial" w:hAnsi="Arial" w:cs="Arial"/>
        </w:rPr>
        <w:lastRenderedPageBreak/>
        <w:t>una actividad económica es su estabilidad percibida tanto en tiempo presente como a futuro. Esto puede evidenciarse en frases como:</w:t>
      </w:r>
    </w:p>
    <w:p w:rsidR="008B123D" w:rsidRPr="00D41732" w:rsidRDefault="008B123D" w:rsidP="008B123D">
      <w:pPr>
        <w:spacing w:line="360" w:lineRule="auto"/>
        <w:jc w:val="both"/>
        <w:rPr>
          <w:rFonts w:ascii="Arial" w:hAnsi="Arial" w:cs="Arial"/>
        </w:rPr>
      </w:pPr>
    </w:p>
    <w:p w:rsidR="008B123D" w:rsidRPr="000B76A2" w:rsidRDefault="008B123D" w:rsidP="008B123D">
      <w:pPr>
        <w:pStyle w:val="Prrafodelista"/>
        <w:numPr>
          <w:ilvl w:val="0"/>
          <w:numId w:val="3"/>
        </w:numPr>
        <w:spacing w:line="360" w:lineRule="auto"/>
        <w:ind w:left="851" w:hanging="284"/>
        <w:jc w:val="both"/>
        <w:rPr>
          <w:rFonts w:ascii="Arial" w:hAnsi="Arial" w:cs="Arial"/>
        </w:rPr>
      </w:pPr>
      <w:r w:rsidRPr="000B76A2">
        <w:rPr>
          <w:rFonts w:ascii="Arial" w:hAnsi="Arial" w:cs="Arial"/>
          <w:b/>
        </w:rPr>
        <w:t>YR:</w:t>
      </w:r>
      <w:r w:rsidRPr="000B76A2">
        <w:rPr>
          <w:rFonts w:ascii="Arial" w:hAnsi="Arial" w:cs="Arial"/>
        </w:rPr>
        <w:t xml:space="preserve"> </w:t>
      </w:r>
      <w:r w:rsidRPr="000B76A2">
        <w:rPr>
          <w:rFonts w:ascii="Arial" w:hAnsi="Arial" w:cs="Arial"/>
          <w:i/>
        </w:rPr>
        <w:t>“la seguridad sobre todo, aquí estamos en el aire, esto lo quitan o cualquier cosa pasa”</w:t>
      </w:r>
      <w:r w:rsidRPr="000B76A2">
        <w:rPr>
          <w:rFonts w:ascii="Arial" w:hAnsi="Arial" w:cs="Arial"/>
        </w:rPr>
        <w:t xml:space="preserve">  (Entrevista No.14). </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Otra diferencia importante dentro de la concepción de los comerciantes se refiere al orden o estructura de la empresa. Se  percibe que la economía informal se expresa siempre de manera desorganizada, poco estructurada, con pocas  o ninguna regla establecida, explicita, aplicada homogéneamente a todos los individuos. Esto se  vincula también con el compromiso legal que involucra la economía formal, percibiéndose a la economía informal como una de poca o nula responsabilidad legal, más fácil, con menos  requisitos y papeleos, menos controles, menos exigencias y sobre todo más barata. </w:t>
      </w:r>
    </w:p>
    <w:p w:rsidR="008B123D" w:rsidRDefault="008B123D" w:rsidP="008B123D">
      <w:pPr>
        <w:spacing w:line="360" w:lineRule="auto"/>
        <w:ind w:firstLine="709"/>
        <w:jc w:val="both"/>
        <w:rPr>
          <w:rFonts w:ascii="Arial" w:hAnsi="Arial" w:cs="Arial"/>
        </w:rPr>
      </w:pPr>
    </w:p>
    <w:p w:rsidR="008B123D" w:rsidRDefault="008B123D" w:rsidP="008B123D">
      <w:pPr>
        <w:spacing w:line="360" w:lineRule="auto"/>
        <w:ind w:firstLine="709"/>
        <w:jc w:val="both"/>
        <w:rPr>
          <w:rFonts w:ascii="Arial" w:hAnsi="Arial" w:cs="Arial"/>
        </w:rPr>
      </w:pPr>
    </w:p>
    <w:p w:rsidR="008B123D" w:rsidRDefault="008B123D" w:rsidP="008B123D">
      <w:pPr>
        <w:spacing w:line="360" w:lineRule="auto"/>
        <w:ind w:firstLine="709"/>
        <w:jc w:val="both"/>
        <w:rPr>
          <w:rFonts w:ascii="Arial" w:hAnsi="Arial" w:cs="Arial"/>
        </w:rPr>
      </w:pPr>
      <w:r w:rsidRPr="00D41732">
        <w:rPr>
          <w:rFonts w:ascii="Arial" w:hAnsi="Arial" w:cs="Arial"/>
        </w:rPr>
        <w:t>Por tanto la economía informal no siempre es percibida como negativa sino que por el contrario resulta para algunos incluso más beneficiosa o conveniente que la formal, verbalizaciones como las siguientes  dan fe de esto:</w:t>
      </w:r>
    </w:p>
    <w:p w:rsidR="008B123D" w:rsidRDefault="008B123D" w:rsidP="008B123D">
      <w:pPr>
        <w:spacing w:line="360" w:lineRule="auto"/>
        <w:ind w:firstLine="567"/>
        <w:jc w:val="both"/>
        <w:rPr>
          <w:rFonts w:ascii="Arial" w:hAnsi="Arial" w:cs="Arial"/>
        </w:rPr>
      </w:pPr>
    </w:p>
    <w:p w:rsidR="008B123D" w:rsidRPr="00D41732" w:rsidRDefault="008B123D" w:rsidP="008B123D">
      <w:pPr>
        <w:spacing w:line="360" w:lineRule="auto"/>
        <w:ind w:firstLine="567"/>
        <w:jc w:val="both"/>
        <w:rPr>
          <w:rFonts w:ascii="Arial" w:hAnsi="Arial" w:cs="Arial"/>
        </w:rPr>
      </w:pPr>
    </w:p>
    <w:p w:rsidR="008B123D" w:rsidRPr="000B76A2" w:rsidRDefault="008B123D" w:rsidP="008B123D">
      <w:pPr>
        <w:pStyle w:val="Prrafodelista"/>
        <w:numPr>
          <w:ilvl w:val="0"/>
          <w:numId w:val="3"/>
        </w:numPr>
        <w:spacing w:line="360" w:lineRule="auto"/>
        <w:ind w:left="851" w:hanging="284"/>
        <w:jc w:val="both"/>
        <w:rPr>
          <w:rFonts w:ascii="Arial" w:hAnsi="Arial" w:cs="Arial"/>
        </w:rPr>
      </w:pPr>
      <w:r w:rsidRPr="000B76A2">
        <w:rPr>
          <w:rFonts w:ascii="Arial" w:hAnsi="Arial" w:cs="Arial"/>
          <w:b/>
        </w:rPr>
        <w:t>RL:</w:t>
      </w:r>
      <w:r w:rsidRPr="000B76A2">
        <w:rPr>
          <w:rFonts w:ascii="Arial" w:hAnsi="Arial" w:cs="Arial"/>
        </w:rPr>
        <w:t xml:space="preserve"> “</w:t>
      </w:r>
      <w:r w:rsidRPr="000B76A2">
        <w:rPr>
          <w:rFonts w:ascii="Arial" w:hAnsi="Arial" w:cs="Arial"/>
          <w:i/>
        </w:rPr>
        <w:t>Es mejor trabajar por mi cuenta</w:t>
      </w:r>
      <w:r w:rsidRPr="000B76A2">
        <w:rPr>
          <w:rFonts w:ascii="Arial" w:hAnsi="Arial" w:cs="Arial"/>
        </w:rPr>
        <w:t>”  (Entrevista No.25).</w:t>
      </w:r>
    </w:p>
    <w:p w:rsidR="008B123D" w:rsidRPr="000B76A2" w:rsidRDefault="008B123D" w:rsidP="008B123D">
      <w:pPr>
        <w:pStyle w:val="Prrafodelista"/>
        <w:numPr>
          <w:ilvl w:val="0"/>
          <w:numId w:val="3"/>
        </w:numPr>
        <w:spacing w:line="360" w:lineRule="auto"/>
        <w:ind w:left="851" w:hanging="284"/>
        <w:jc w:val="both"/>
        <w:rPr>
          <w:rFonts w:ascii="Arial" w:hAnsi="Arial" w:cs="Arial"/>
        </w:rPr>
      </w:pPr>
      <w:r w:rsidRPr="000B76A2">
        <w:rPr>
          <w:rFonts w:ascii="Arial" w:hAnsi="Arial" w:cs="Arial"/>
          <w:b/>
        </w:rPr>
        <w:t>AP:</w:t>
      </w:r>
      <w:r w:rsidRPr="000B76A2">
        <w:rPr>
          <w:rFonts w:ascii="Arial" w:hAnsi="Arial" w:cs="Arial"/>
        </w:rPr>
        <w:t xml:space="preserve"> </w:t>
      </w:r>
      <w:r w:rsidRPr="000B76A2">
        <w:rPr>
          <w:rFonts w:ascii="Arial" w:hAnsi="Arial" w:cs="Arial"/>
          <w:i/>
        </w:rPr>
        <w:t xml:space="preserve">“tienes dinero al día, en cambio en la otra tienes que esperar 15 y ultimo y ganas muy poco” </w:t>
      </w:r>
      <w:r w:rsidRPr="000B76A2">
        <w:rPr>
          <w:rFonts w:ascii="Arial" w:hAnsi="Arial" w:cs="Arial"/>
        </w:rPr>
        <w:t>(Entrevista No.9).</w:t>
      </w:r>
    </w:p>
    <w:p w:rsidR="008B123D" w:rsidRPr="000B76A2" w:rsidRDefault="008B123D" w:rsidP="008B123D">
      <w:pPr>
        <w:pStyle w:val="Prrafodelista"/>
        <w:numPr>
          <w:ilvl w:val="0"/>
          <w:numId w:val="3"/>
        </w:numPr>
        <w:spacing w:line="360" w:lineRule="auto"/>
        <w:ind w:left="851" w:hanging="284"/>
        <w:jc w:val="both"/>
        <w:rPr>
          <w:rFonts w:ascii="Arial" w:hAnsi="Arial" w:cs="Arial"/>
        </w:rPr>
      </w:pPr>
      <w:r w:rsidRPr="000B76A2">
        <w:rPr>
          <w:rFonts w:ascii="Arial" w:hAnsi="Arial" w:cs="Arial"/>
          <w:b/>
        </w:rPr>
        <w:t>ET:</w:t>
      </w:r>
      <w:r w:rsidRPr="000B76A2">
        <w:rPr>
          <w:rFonts w:ascii="Arial" w:hAnsi="Arial" w:cs="Arial"/>
        </w:rPr>
        <w:t xml:space="preserve"> </w:t>
      </w:r>
      <w:r w:rsidRPr="000B76A2">
        <w:rPr>
          <w:rFonts w:ascii="Arial" w:hAnsi="Arial" w:cs="Arial"/>
          <w:i/>
        </w:rPr>
        <w:t xml:space="preserve">“así gano más que trabajando en una empresa” </w:t>
      </w:r>
      <w:r w:rsidRPr="000B76A2">
        <w:rPr>
          <w:rFonts w:ascii="Arial" w:hAnsi="Arial" w:cs="Arial"/>
        </w:rPr>
        <w:t>(Entrevista No.15).</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Desde esta perspectiva puede comprenderse por que se consigue dentro de esta economía a un sector tan grande  de la población económicamente activa del país, sector que en todas apariencias sigue creciendo. La actividad informal ciertamente tienen un atractivo, puesto que permite iniciarse en la misma con poca o ninguna inversión, con poco papeleo, con una mayor libertad en cuanto a las formas de trabajo y que les permite percibir ganancias (grandes o pequeñas) al momento, de la misma forma que al no estar limitadas las mismas por un sueldo establecido las ganancias estarán determinadas por las ventas de cada individuo, lo que puede otorgar una mayor sensación de control en los individuos  y de esta manera se configura como una actividad económica fácilmente adoptable por personas en situación de urgencia. </w:t>
      </w:r>
    </w:p>
    <w:p w:rsidR="008B123D" w:rsidRDefault="008B123D" w:rsidP="008B123D">
      <w:pPr>
        <w:spacing w:line="360" w:lineRule="auto"/>
        <w:jc w:val="both"/>
        <w:rPr>
          <w:rFonts w:ascii="Arial" w:hAnsi="Arial" w:cs="Arial"/>
          <w:i/>
        </w:rPr>
      </w:pPr>
      <w:r w:rsidRPr="00D41732">
        <w:rPr>
          <w:rFonts w:ascii="Arial" w:hAnsi="Arial" w:cs="Arial"/>
        </w:rPr>
        <w:t xml:space="preserve"> </w:t>
      </w:r>
      <w:r w:rsidRPr="00D41732">
        <w:rPr>
          <w:rFonts w:ascii="Arial" w:hAnsi="Arial" w:cs="Arial"/>
          <w:i/>
        </w:rPr>
        <w:t xml:space="preserve"> </w:t>
      </w: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left="709" w:hanging="283"/>
        <w:jc w:val="right"/>
        <w:rPr>
          <w:rFonts w:ascii="Arial" w:hAnsi="Arial" w:cs="Arial"/>
        </w:rPr>
      </w:pPr>
      <w:r w:rsidRPr="00D41732">
        <w:rPr>
          <w:rFonts w:ascii="Arial" w:hAnsi="Arial" w:cs="Arial"/>
          <w:b/>
        </w:rPr>
        <w:t>4.1.2. Caracterización de la economía formal</w:t>
      </w:r>
      <w:r>
        <w:rPr>
          <w:rFonts w:ascii="Arial" w:hAnsi="Arial" w:cs="Arial"/>
          <w:b/>
        </w:rPr>
        <w:t>.</w:t>
      </w:r>
      <w:r w:rsidRPr="00D41732">
        <w:rPr>
          <w:rFonts w:ascii="Arial" w:hAnsi="Arial" w:cs="Arial"/>
        </w:rPr>
        <w:t xml:space="preserve"> </w:t>
      </w: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La economía formal  por el contrario parece estar concebida por los individuos como una economía complicada, más cara, llena de requisitos y compromisos legales, caracterizada por darse dentro de infraestructuras especialmente diseñadas para esas prácticas, y con una organización, roles y estructura jerárquica explicita. Verbalizaciones como las que siguen dan cuenta de estas dificultades: </w:t>
      </w:r>
    </w:p>
    <w:p w:rsidR="008B123D" w:rsidRDefault="008B123D" w:rsidP="008B123D">
      <w:pPr>
        <w:spacing w:line="360" w:lineRule="auto"/>
        <w:ind w:left="851" w:hanging="284"/>
        <w:jc w:val="both"/>
        <w:rPr>
          <w:rFonts w:ascii="Arial" w:hAnsi="Arial" w:cs="Arial"/>
        </w:rPr>
      </w:pPr>
    </w:p>
    <w:p w:rsidR="008B123D" w:rsidRPr="00D41732" w:rsidRDefault="008B123D" w:rsidP="008B123D">
      <w:pPr>
        <w:spacing w:line="360" w:lineRule="auto"/>
        <w:ind w:left="851" w:hanging="284"/>
        <w:jc w:val="both"/>
        <w:rPr>
          <w:rFonts w:ascii="Arial" w:hAnsi="Arial" w:cs="Arial"/>
        </w:rPr>
      </w:pPr>
    </w:p>
    <w:p w:rsidR="008B123D" w:rsidRPr="000B76A2" w:rsidRDefault="008B123D" w:rsidP="008B123D">
      <w:pPr>
        <w:pStyle w:val="Prrafodelista"/>
        <w:numPr>
          <w:ilvl w:val="0"/>
          <w:numId w:val="4"/>
        </w:numPr>
        <w:spacing w:line="360" w:lineRule="auto"/>
        <w:ind w:left="851" w:hanging="284"/>
        <w:jc w:val="both"/>
        <w:rPr>
          <w:rFonts w:ascii="Arial" w:hAnsi="Arial" w:cs="Arial"/>
        </w:rPr>
      </w:pPr>
      <w:r w:rsidRPr="000B76A2">
        <w:rPr>
          <w:rFonts w:ascii="Arial" w:hAnsi="Arial" w:cs="Arial"/>
          <w:b/>
        </w:rPr>
        <w:t>MD:</w:t>
      </w:r>
      <w:r w:rsidRPr="000B76A2">
        <w:rPr>
          <w:rFonts w:ascii="Arial" w:hAnsi="Arial" w:cs="Arial"/>
        </w:rPr>
        <w:t xml:space="preserve"> “</w:t>
      </w:r>
      <w:r w:rsidRPr="000B76A2">
        <w:rPr>
          <w:rFonts w:ascii="Arial" w:hAnsi="Arial" w:cs="Arial"/>
          <w:i/>
        </w:rPr>
        <w:t>Imagínate uno tiene que tener su puesto, su local, ¿Cuánto vale un local? ¡</w:t>
      </w:r>
      <w:proofErr w:type="spellStart"/>
      <w:r w:rsidRPr="000B76A2">
        <w:rPr>
          <w:rFonts w:ascii="Arial" w:hAnsi="Arial" w:cs="Arial"/>
          <w:i/>
        </w:rPr>
        <w:t>Uuuff</w:t>
      </w:r>
      <w:proofErr w:type="spellEnd"/>
      <w:r w:rsidRPr="000B76A2">
        <w:rPr>
          <w:rFonts w:ascii="Arial" w:hAnsi="Arial" w:cs="Arial"/>
          <w:i/>
        </w:rPr>
        <w:t xml:space="preserve">!” </w:t>
      </w:r>
      <w:r w:rsidRPr="000B76A2">
        <w:rPr>
          <w:rFonts w:ascii="Arial" w:hAnsi="Arial" w:cs="Arial"/>
        </w:rPr>
        <w:t>(Entrevista No.23).</w:t>
      </w:r>
    </w:p>
    <w:p w:rsidR="008B123D" w:rsidRPr="000B76A2" w:rsidRDefault="008B123D" w:rsidP="008B123D">
      <w:pPr>
        <w:pStyle w:val="Prrafodelista"/>
        <w:numPr>
          <w:ilvl w:val="0"/>
          <w:numId w:val="4"/>
        </w:numPr>
        <w:spacing w:line="360" w:lineRule="auto"/>
        <w:ind w:left="851" w:hanging="284"/>
        <w:jc w:val="both"/>
        <w:rPr>
          <w:rFonts w:ascii="Arial" w:hAnsi="Arial" w:cs="Arial"/>
        </w:rPr>
      </w:pPr>
      <w:r w:rsidRPr="000B76A2">
        <w:rPr>
          <w:rFonts w:ascii="Arial" w:hAnsi="Arial" w:cs="Arial"/>
          <w:b/>
        </w:rPr>
        <w:t>AF:</w:t>
      </w:r>
      <w:r w:rsidRPr="000B76A2">
        <w:rPr>
          <w:rFonts w:ascii="Arial" w:hAnsi="Arial" w:cs="Arial"/>
        </w:rPr>
        <w:t xml:space="preserve"> “</w:t>
      </w:r>
      <w:r w:rsidRPr="000B76A2">
        <w:rPr>
          <w:rFonts w:ascii="Arial" w:hAnsi="Arial" w:cs="Arial"/>
          <w:i/>
        </w:rPr>
        <w:t>la formal están establecidos y pagan sus impuestos normalmente. Nosotros pagamos impuestos pero no es la misma cantidad de lo que pagan los que están en centro comercial y eso”</w:t>
      </w:r>
      <w:r w:rsidRPr="000B76A2">
        <w:rPr>
          <w:rFonts w:ascii="Arial" w:hAnsi="Arial" w:cs="Arial"/>
        </w:rPr>
        <w:t xml:space="preserve"> (Entrevista No.26).</w:t>
      </w:r>
    </w:p>
    <w:p w:rsidR="008B123D" w:rsidRPr="000B76A2" w:rsidRDefault="008B123D" w:rsidP="008B123D">
      <w:pPr>
        <w:pStyle w:val="Prrafodelista"/>
        <w:numPr>
          <w:ilvl w:val="0"/>
          <w:numId w:val="4"/>
        </w:numPr>
        <w:spacing w:line="360" w:lineRule="auto"/>
        <w:ind w:left="851" w:hanging="284"/>
        <w:jc w:val="both"/>
        <w:rPr>
          <w:rFonts w:ascii="Arial" w:hAnsi="Arial" w:cs="Arial"/>
        </w:rPr>
      </w:pPr>
      <w:proofErr w:type="spellStart"/>
      <w:r w:rsidRPr="000B76A2">
        <w:rPr>
          <w:rFonts w:ascii="Arial" w:hAnsi="Arial" w:cs="Arial"/>
          <w:b/>
        </w:rPr>
        <w:t>YR</w:t>
      </w:r>
      <w:r w:rsidRPr="000B76A2">
        <w:rPr>
          <w:rFonts w:ascii="Arial" w:hAnsi="Arial" w:cs="Arial"/>
          <w:b/>
          <w:i/>
        </w:rPr>
        <w:t>:”</w:t>
      </w:r>
      <w:r w:rsidRPr="000B76A2">
        <w:rPr>
          <w:rFonts w:ascii="Arial" w:hAnsi="Arial" w:cs="Arial"/>
          <w:i/>
        </w:rPr>
        <w:t>Porque</w:t>
      </w:r>
      <w:proofErr w:type="spellEnd"/>
      <w:r w:rsidRPr="000B76A2">
        <w:rPr>
          <w:rFonts w:ascii="Arial" w:hAnsi="Arial" w:cs="Arial"/>
          <w:i/>
        </w:rPr>
        <w:t xml:space="preserve"> en la formal por lo menos estas dentro de un establecimiento organizado, y se paga luz y servicios. La informal  a la final prácticamente no paga nada, no pagas luz, a  veces barres a veces no barres”</w:t>
      </w:r>
      <w:r w:rsidRPr="000B76A2">
        <w:rPr>
          <w:rFonts w:ascii="Arial" w:hAnsi="Arial" w:cs="Arial"/>
        </w:rPr>
        <w:t xml:space="preserve"> (Entrevista No.14).</w:t>
      </w:r>
    </w:p>
    <w:p w:rsidR="008B123D" w:rsidRPr="000B76A2" w:rsidRDefault="008B123D" w:rsidP="008B123D">
      <w:pPr>
        <w:pStyle w:val="Prrafodelista"/>
        <w:numPr>
          <w:ilvl w:val="0"/>
          <w:numId w:val="4"/>
        </w:numPr>
        <w:spacing w:line="360" w:lineRule="auto"/>
        <w:ind w:left="851" w:hanging="284"/>
        <w:jc w:val="both"/>
        <w:rPr>
          <w:rFonts w:ascii="Arial" w:hAnsi="Arial" w:cs="Arial"/>
        </w:rPr>
      </w:pPr>
      <w:r w:rsidRPr="000B76A2">
        <w:rPr>
          <w:rFonts w:ascii="Arial" w:hAnsi="Arial" w:cs="Arial"/>
          <w:b/>
        </w:rPr>
        <w:lastRenderedPageBreak/>
        <w:t>JA:</w:t>
      </w:r>
      <w:r w:rsidRPr="000B76A2">
        <w:rPr>
          <w:rFonts w:ascii="Arial" w:hAnsi="Arial" w:cs="Arial"/>
        </w:rPr>
        <w:t xml:space="preserve"> “</w:t>
      </w:r>
      <w:r w:rsidRPr="000B76A2">
        <w:rPr>
          <w:rFonts w:ascii="Arial" w:hAnsi="Arial" w:cs="Arial"/>
          <w:i/>
        </w:rPr>
        <w:t>El coste por ejemplo de conseguir un local, aquí estamos con mi esposa tratando de conseguir un local y aún no  hemos podido… es difícil, es difícil”</w:t>
      </w:r>
      <w:r w:rsidRPr="000B76A2">
        <w:rPr>
          <w:rFonts w:ascii="Arial" w:hAnsi="Arial" w:cs="Arial"/>
        </w:rPr>
        <w:t xml:space="preserve"> (Entrevista No.34).</w:t>
      </w: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No se trata entonces solamente del dinero necesario para invertir en el alquiler de una infraestructura, inversión que incluye tanto el alquiler de un local como el pago de impuestos y servicios, sino también de las dificultades burocráticas y administrativas así como las implicaciones legales, los papeleos y trámites necesarios sobre los que parece haber un desconocimiento generalizado y que aumente su dificultad percibida. Este punto resultará fundamental de trabajar puesto que el desconocimiento es una característica fundamental del imaginario de los entrevistados en cuanto a la economía formal. Se aprecia ampliamente como “mejor”, más segura (tanto en términos de integridad como de estabilidad), pero otras ventajas o fortalezas permanecen ocultas. De la misma manera llamo la atención que la única forma de actividad económica formal visualizada por los entrevistados que no poseen ya –o han incursionado en– alguna profesión fue poseer un “local”. Debe trabajarse en pro de un mayor conocimiento de las opciones laborales abiertas para estos individuos así como sus posibles transformaciones, refinamientos de dichos negocios como otras formas de actividad económica formal posibles, oportunidades de inversión, etc., puesto que es altamente probable que este desconocimiento actúe como una limitante intrínseca de sus intentos y aspiraciones.  </w:t>
      </w:r>
      <w:r w:rsidRPr="00D41732">
        <w:rPr>
          <w:rFonts w:ascii="Arial" w:hAnsi="Arial" w:cs="Arial"/>
          <w:i/>
        </w:rPr>
        <w:t xml:space="preserve"> </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Sin embargo, como puede observarse al recurrir a los datos percentiles, un 19,44% de los entrevistados afirman que no existen diferencias entre la economía informal y la formal, y si sumamos a esto el otro 19,44% que reporta no conocer la diferencia obtenemos un 38,88% de sujetos que o bien asumen que no existe una diferencia o simplemente no saben si hay una o no. Este dato no debe tomarse como un signo de ignorancia, puesto que muchos de los </w:t>
      </w:r>
      <w:proofErr w:type="spellStart"/>
      <w:r w:rsidRPr="00D41732">
        <w:rPr>
          <w:rFonts w:ascii="Arial" w:hAnsi="Arial" w:cs="Arial"/>
        </w:rPr>
        <w:t>verbatums</w:t>
      </w:r>
      <w:proofErr w:type="spellEnd"/>
      <w:r w:rsidRPr="00D41732">
        <w:rPr>
          <w:rFonts w:ascii="Arial" w:hAnsi="Arial" w:cs="Arial"/>
        </w:rPr>
        <w:t xml:space="preserve"> tales como CG: </w:t>
      </w:r>
      <w:r w:rsidRPr="00D41732">
        <w:rPr>
          <w:rFonts w:ascii="Arial" w:hAnsi="Arial" w:cs="Arial"/>
          <w:i/>
        </w:rPr>
        <w:t>“Hoy en día según mi criterio no”</w:t>
      </w:r>
      <w:r w:rsidRPr="00D41732">
        <w:rPr>
          <w:rFonts w:ascii="Arial" w:hAnsi="Arial" w:cs="Arial"/>
        </w:rPr>
        <w:t xml:space="preserve"> (Entrevista No.20)</w:t>
      </w:r>
      <w:r w:rsidRPr="00D41732">
        <w:rPr>
          <w:rFonts w:ascii="Arial" w:hAnsi="Arial" w:cs="Arial"/>
          <w:i/>
        </w:rPr>
        <w:t xml:space="preserve"> </w:t>
      </w:r>
      <w:r w:rsidRPr="00D41732">
        <w:rPr>
          <w:rFonts w:ascii="Arial" w:hAnsi="Arial" w:cs="Arial"/>
        </w:rPr>
        <w:t xml:space="preserve">demuestran un razonamiento donde se sopesan las ventajas y desventajas de ambas, dificultades, facilidades, limitaciones y promesas llegando finalmente a esta conclusión. En este sentido un dato interesante resulta en que </w:t>
      </w:r>
      <w:r w:rsidRPr="00D41732">
        <w:rPr>
          <w:rFonts w:ascii="Arial" w:hAnsi="Arial" w:cs="Arial"/>
        </w:rPr>
        <w:lastRenderedPageBreak/>
        <w:t xml:space="preserve">observamos esta tendencia a la negación de las diferencias es mayor en el grupo de “Exitosos” que en el grupo de “No-exitosos”, lo que se ajusta a los perfiles realizados en el capítulo anterior puesto que evidencia una capacidad elevada para el pensamiento crítico. Como bien acota el entrevistado, no se trata de un desconocimiento de cuales pudieran ser esas diferencias sino que da cuenta en su lugar de un proceso extendido en el tiempo donde se ha ido naturalizando tanto el estado de urgencia como las estrategias informales para hacerle frente,  desdibujando </w:t>
      </w:r>
      <w:proofErr w:type="spellStart"/>
      <w:r w:rsidRPr="00D41732">
        <w:rPr>
          <w:rFonts w:ascii="Arial" w:hAnsi="Arial" w:cs="Arial"/>
        </w:rPr>
        <w:t>asi</w:t>
      </w:r>
      <w:proofErr w:type="spellEnd"/>
      <w:r w:rsidRPr="00D41732">
        <w:rPr>
          <w:rFonts w:ascii="Arial" w:hAnsi="Arial" w:cs="Arial"/>
        </w:rPr>
        <w:t xml:space="preserve"> las líneas que diferencian la formalidad de la informalidad y fomentando este tipo de juicios que hablan de una situación ampliamente generalizada y que no se limita a estos sectores de actividad económica sino a la economía en general. Este punto podrá observarse con mayor claridad  en los apartados siguientes relacionados con los problemas reportados por los entrevistados.</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Default="008B123D" w:rsidP="008B123D">
      <w:pPr>
        <w:spacing w:line="360" w:lineRule="auto"/>
        <w:ind w:firstLine="709"/>
        <w:jc w:val="both"/>
        <w:rPr>
          <w:rFonts w:ascii="Arial" w:hAnsi="Arial" w:cs="Arial"/>
        </w:rPr>
      </w:pPr>
      <w:r w:rsidRPr="00D41732">
        <w:rPr>
          <w:rFonts w:ascii="Arial" w:hAnsi="Arial" w:cs="Arial"/>
        </w:rPr>
        <w:t xml:space="preserve">Por otro lado, si existe en general bastante desconocimiento sobre lo que implica ser parte del sector formal e informal respectivamente, y las características, oportunidades  y debilidades que implica cada una. De tal manera no fue extraño encontrar sujetos que se visualizaran a sí mismos como miembros de una u otra forma de actividad económica. </w:t>
      </w:r>
    </w:p>
    <w:p w:rsidR="008B123D" w:rsidRDefault="008B123D" w:rsidP="008B123D">
      <w:pPr>
        <w:spacing w:line="360" w:lineRule="auto"/>
        <w:ind w:firstLine="567"/>
        <w:jc w:val="both"/>
        <w:rPr>
          <w:rFonts w:ascii="Arial" w:hAnsi="Arial" w:cs="Arial"/>
        </w:rPr>
      </w:pPr>
    </w:p>
    <w:p w:rsidR="008B123D" w:rsidRDefault="008B123D" w:rsidP="008B123D">
      <w:pPr>
        <w:spacing w:line="360" w:lineRule="auto"/>
        <w:ind w:firstLine="567"/>
        <w:jc w:val="both"/>
        <w:rPr>
          <w:rFonts w:ascii="Arial" w:hAnsi="Arial" w:cs="Arial"/>
        </w:rPr>
      </w:pPr>
    </w:p>
    <w:p w:rsidR="008B123D" w:rsidRDefault="008B123D" w:rsidP="008B123D">
      <w:pPr>
        <w:spacing w:line="360" w:lineRule="auto"/>
        <w:ind w:firstLine="709"/>
        <w:jc w:val="both"/>
        <w:rPr>
          <w:rFonts w:ascii="Arial" w:hAnsi="Arial" w:cs="Arial"/>
        </w:rPr>
      </w:pPr>
      <w:r w:rsidRPr="00D41732">
        <w:rPr>
          <w:rFonts w:ascii="Arial" w:hAnsi="Arial" w:cs="Arial"/>
        </w:rPr>
        <w:t>Este desconocimiento es algo a ser tratado puesto que influencian en gran medida las aspiraciones de los individuos, las limitaciones que se  plantean y las oportunidades que reconocen.</w:t>
      </w:r>
    </w:p>
    <w:p w:rsidR="008B123D" w:rsidRPr="00D41732" w:rsidRDefault="008B123D" w:rsidP="008B123D">
      <w:pPr>
        <w:spacing w:line="360" w:lineRule="auto"/>
        <w:ind w:firstLine="709"/>
        <w:jc w:val="both"/>
        <w:rPr>
          <w:rFonts w:ascii="Arial" w:hAnsi="Arial" w:cs="Arial"/>
        </w:rPr>
      </w:pPr>
    </w:p>
    <w:p w:rsidR="008B123D" w:rsidRPr="008B123D" w:rsidRDefault="008B123D" w:rsidP="008B123D">
      <w:pPr>
        <w:spacing w:line="360" w:lineRule="auto"/>
        <w:ind w:left="709" w:hanging="283"/>
        <w:jc w:val="center"/>
        <w:rPr>
          <w:rFonts w:ascii="Arial" w:hAnsi="Arial" w:cs="Arial"/>
          <w:b/>
          <w:i/>
        </w:rPr>
      </w:pPr>
      <w:r w:rsidRPr="008B123D">
        <w:rPr>
          <w:rFonts w:ascii="Arial" w:hAnsi="Arial" w:cs="Arial"/>
          <w:b/>
          <w:i/>
        </w:rPr>
        <w:t>4.2. En cuanto al trabajo en los mercados itinerantes.</w:t>
      </w:r>
    </w:p>
    <w:p w:rsidR="008B123D" w:rsidRPr="00D41732" w:rsidRDefault="008B123D" w:rsidP="008B123D">
      <w:pPr>
        <w:spacing w:line="360" w:lineRule="auto"/>
        <w:ind w:left="709" w:hanging="283"/>
        <w:jc w:val="right"/>
        <w:rPr>
          <w:rFonts w:ascii="Arial" w:hAnsi="Arial" w:cs="Arial"/>
          <w:b/>
        </w:rPr>
      </w:pPr>
      <w:r>
        <w:rPr>
          <w:rFonts w:ascii="Arial" w:hAnsi="Arial" w:cs="Arial"/>
          <w:b/>
        </w:rPr>
        <w:t>4.2.1 Principales motivaciones.</w:t>
      </w: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Ahora bien llamo la atención que el grueso de los entrevistados reportó tener al menos 5 años trabajando en el mercado, lo que llevo a la interrogante </w:t>
      </w:r>
      <w:r w:rsidRPr="00D41732">
        <w:rPr>
          <w:rFonts w:ascii="Arial" w:hAnsi="Arial" w:cs="Arial"/>
          <w:i/>
        </w:rPr>
        <w:t xml:space="preserve">“¿Que te ha mantenido trabajando aquí por tanto tiempo?”, </w:t>
      </w:r>
      <w:r w:rsidRPr="00D41732">
        <w:rPr>
          <w:rFonts w:ascii="Arial" w:hAnsi="Arial" w:cs="Arial"/>
        </w:rPr>
        <w:t xml:space="preserve">esto es con la intención de indagar sobre motivaciones puntuales que den explicación a este comportamiento. Como era de esperar </w:t>
      </w:r>
      <w:r w:rsidRPr="00D41732">
        <w:rPr>
          <w:rFonts w:ascii="Arial" w:hAnsi="Arial" w:cs="Arial"/>
        </w:rPr>
        <w:lastRenderedPageBreak/>
        <w:t>la primera de estas motivaciones fue la necesidad económica, misma que parece verse bien solventada mediante el trabajo en el mercado que si bien tiene sus buenos y malos momentos parece cumplir con las expectativas de los entrevistados permitiéndoles ganar lo suficiente para cubrir sus necesidades –posteriormente será necesario realizar un censo de “estilos de vida”, a cuales comodidades tienen acceso, a cuales aspiran, etc., para poder discernir que implica en la práctica este “cubrir” de las necesidades– de manera relativamente cómoda. Como también se ha planteado con anterioridad el trabajo en el mercado es lo suficientemente desestructurado como para permitirles a los entrevistados la sensación de “no tener jefe”, lo que se traduce  en una mayor libertad para los comerciantes en cuanto a las modalidades de su trabajo. Por otro lado, otro de los motivos por los cuales este tipo de trabajo se ve como “más cómodo” se debe a las características de la clientela, misma que al ser relativamente fija y localizada genera relaciones más abiertas de confianza entre comerciantes y clientela.</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Esto fue reportado con cierta regularidad entre los entrevistados, quienes daban razón de establecer relaciones de amistad y familiaridad con algunos clientes lo que en gran medida sirvió como un motivador para la permanencia en los mercados, lo cual se traduce en un ambiente y clima general de trabajo más tranquilo y agradable que en otras formas de comercio informal (en particular la buhonería). </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Ahora bien, si es cierto que la necesidad económica se comporta como la motivación principal para trabajar en la economía informal es importante destacar que el gusto y la herencia (que involucra un conocimiento previo de las características del trabajo y del producto) se posicionan también como motivaciones de importancia. En este sentido será importante destacar una vez más como el conocimiento previo de las características del rubro actúan como un motivador de gran importancia así como un predictor del éxito de los comerciantes en los mercados, esto no sorprende al tratarse de una población que en líneas generales no posee un adiestramiento profesional especializado donde la </w:t>
      </w:r>
      <w:r w:rsidRPr="00D41732">
        <w:rPr>
          <w:rFonts w:ascii="Arial" w:hAnsi="Arial" w:cs="Arial"/>
        </w:rPr>
        <w:lastRenderedPageBreak/>
        <w:t>perspectiva de trabajo en un área que les sea familiar se traduce en un poderoso atractivo y fortaleza.</w:t>
      </w: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Por otro lado, si ya se ha mencionado que la necesidad económica funge como motivación personal es importante aclarar que dicha necesidad se sitúa mayormente entre la sustentación propia y la sustentación del círculo familiar. Para ilustrar este punto con mayor claridad se hará referencia a los datos percentiles derivados de los datos socio-demográficos estudiados por la entrevista, de los mismos puede recogerse que el 88,9% de los entrevistados tienen hijos y por lo mismo no sorprende que en el momento de preguntar </w:t>
      </w:r>
      <w:r w:rsidRPr="00D41732">
        <w:rPr>
          <w:rFonts w:ascii="Arial" w:hAnsi="Arial" w:cs="Arial"/>
          <w:i/>
        </w:rPr>
        <w:t>“¿Qué esperabas del trabajo en el mercado?”</w:t>
      </w:r>
      <w:r w:rsidRPr="00D41732">
        <w:rPr>
          <w:rFonts w:ascii="Arial" w:hAnsi="Arial" w:cs="Arial"/>
        </w:rPr>
        <w:t xml:space="preserve"> un 38,9% asegurara que esperaban “sacar a la familia adelante”.  Por tanto debe entenderse que la necesidad a la que se hace referencia involucra en la mayoría de los casos a la familia, de esta manera el trabajo tiene implicaciones en el futuro propio y familiar teniendo una fuerte influencia tanto directa como indirecta en los comerciantes y sus familias, donde no es poco común que miembros de la familia al llegar a cierta edad se unan al trabajo en los mercados. De igual manera, este dato involucra otras aplicaciones, puesto que la familia es el motivador por excelencia, programas de incentivos relacionados con la familia tenderán a tener mucho éxito y una gran capacidad para generar cambios. </w:t>
      </w:r>
    </w:p>
    <w:p w:rsidR="008B123D" w:rsidRDefault="008B123D" w:rsidP="008B123D">
      <w:pPr>
        <w:spacing w:line="360" w:lineRule="auto"/>
        <w:jc w:val="both"/>
        <w:rPr>
          <w:rFonts w:ascii="Arial" w:eastAsia="Times New Roman" w:hAnsi="Arial" w:cs="Arial"/>
          <w:color w:val="000000"/>
          <w:lang w:eastAsia="ar-SA"/>
        </w:rPr>
      </w:pPr>
    </w:p>
    <w:p w:rsidR="008B123D" w:rsidRPr="00D41732" w:rsidRDefault="008B123D" w:rsidP="008B123D">
      <w:pPr>
        <w:spacing w:line="360" w:lineRule="auto"/>
        <w:jc w:val="both"/>
        <w:rPr>
          <w:rFonts w:ascii="Arial" w:eastAsia="Times New Roman" w:hAnsi="Arial" w:cs="Arial"/>
          <w:color w:val="000000"/>
          <w:lang w:eastAsia="ar-SA"/>
        </w:rPr>
      </w:pPr>
    </w:p>
    <w:p w:rsidR="008B123D" w:rsidRPr="00D41732" w:rsidRDefault="008B123D" w:rsidP="008B123D">
      <w:pPr>
        <w:tabs>
          <w:tab w:val="left" w:pos="426"/>
        </w:tabs>
        <w:spacing w:line="360" w:lineRule="auto"/>
        <w:ind w:left="709" w:hanging="283"/>
        <w:jc w:val="right"/>
        <w:rPr>
          <w:rFonts w:ascii="Arial" w:eastAsia="Times New Roman" w:hAnsi="Arial" w:cs="Arial"/>
          <w:b/>
          <w:color w:val="000000"/>
          <w:lang w:eastAsia="ar-SA"/>
        </w:rPr>
      </w:pPr>
      <w:r>
        <w:rPr>
          <w:rFonts w:ascii="Arial" w:eastAsia="Times New Roman" w:hAnsi="Arial" w:cs="Arial"/>
          <w:b/>
          <w:color w:val="000000"/>
          <w:lang w:eastAsia="ar-SA"/>
        </w:rPr>
        <w:t>4.2.2. Principales problemas.</w:t>
      </w: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t xml:space="preserve">El siguiente apartado por su lado está dedicado al análisis de los distintos problemas manifestados por los entrevistados en diversas áreas de su que-hacer económico cotidiano dentro del contexto del mercado. A través de la conversación con los mismos se logró agrupar la información en tres grandes categorías o ejes temáticos, las cuales fueron derivadas de los puntos de convergencia encontrados en el discurso. Las categorías fueron denominadas con los nombres de “Seguridad”, “Limpieza” y por ultimo “Percepción de la Alcaldía”. </w:t>
      </w:r>
    </w:p>
    <w:p w:rsidR="008B123D" w:rsidRDefault="008B123D" w:rsidP="008B123D">
      <w:pPr>
        <w:spacing w:line="360" w:lineRule="auto"/>
        <w:ind w:firstLine="709"/>
        <w:jc w:val="both"/>
        <w:rPr>
          <w:rFonts w:ascii="Arial" w:eastAsia="Times New Roman" w:hAnsi="Arial" w:cs="Arial"/>
          <w:color w:val="000000"/>
          <w:lang w:eastAsia="ar-SA"/>
        </w:rPr>
      </w:pPr>
    </w:p>
    <w:p w:rsidR="008B123D" w:rsidRDefault="008B123D" w:rsidP="008B123D">
      <w:pPr>
        <w:spacing w:line="360" w:lineRule="auto"/>
        <w:ind w:firstLine="709"/>
        <w:jc w:val="both"/>
        <w:rPr>
          <w:rFonts w:ascii="Arial" w:eastAsia="Times New Roman" w:hAnsi="Arial" w:cs="Arial"/>
          <w:color w:val="000000"/>
          <w:lang w:eastAsia="ar-SA"/>
        </w:rPr>
      </w:pP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lastRenderedPageBreak/>
        <w:t xml:space="preserve">Dentro de la primera de ellas (seguridad) se encuentra que en los distintos mercados visitados además de contar con la presencia policial del municipio, caracterizada por los entrevistados como: “pequeñas rondas por el mercado”, existe otro cuerpo de seguridad privado que es contratado por los comerciantes para brindar dicho servicio. La segunda categoría se refiere a la limpieza en general, y a la falta de baños tanto para el uso de los comerciantes como de la clientela, y como dentro del imaginario esta responsabilidad recae en la alcaldía puesto que los comerciantes esperan algún beneficio puesto que estos pagan impuestos (más allá de la cantidad monetaria que implican estos impuestos). La tercera categoría, denominada “Percepción de la Alcaldía”, recoge las impresiones e imaginarios de los comerciantes en cuanto a las promesas de cambio que han sido ofrecidas (o que al menos se cree que han sido ofrecidas) por la alcaldía a los distintos mercados del municipio, faltando hasta la fecha por cumplir muchas de estas lo cual acrecienta las demandas y fortalece la desconfianza de los comerciantes puesto que perciben tras las mismas negligencia. </w:t>
      </w:r>
    </w:p>
    <w:p w:rsidR="008B123D" w:rsidRDefault="008B123D" w:rsidP="008B123D">
      <w:pPr>
        <w:spacing w:line="360" w:lineRule="auto"/>
        <w:jc w:val="both"/>
        <w:rPr>
          <w:rFonts w:ascii="Arial" w:eastAsia="Times New Roman" w:hAnsi="Arial" w:cs="Arial"/>
          <w:b/>
          <w:bCs/>
          <w:color w:val="000000"/>
          <w:lang w:eastAsia="ar-SA"/>
        </w:rPr>
      </w:pPr>
    </w:p>
    <w:p w:rsidR="008B123D" w:rsidRPr="00D41732" w:rsidRDefault="008B123D" w:rsidP="008B123D">
      <w:pPr>
        <w:spacing w:line="360" w:lineRule="auto"/>
        <w:jc w:val="both"/>
        <w:rPr>
          <w:rFonts w:ascii="Arial" w:eastAsia="Times New Roman" w:hAnsi="Arial" w:cs="Arial"/>
          <w:b/>
          <w:bCs/>
          <w:color w:val="000000"/>
          <w:lang w:eastAsia="ar-SA"/>
        </w:rPr>
      </w:pPr>
    </w:p>
    <w:p w:rsidR="008B123D" w:rsidRPr="008B123D" w:rsidRDefault="008B123D" w:rsidP="008B123D">
      <w:pPr>
        <w:spacing w:line="360" w:lineRule="auto"/>
        <w:ind w:left="709" w:hanging="283"/>
        <w:jc w:val="right"/>
        <w:rPr>
          <w:rFonts w:ascii="Arial" w:eastAsia="Times New Roman" w:hAnsi="Arial" w:cs="Arial"/>
          <w:b/>
          <w:bCs/>
          <w:i/>
          <w:color w:val="000000"/>
          <w:lang w:eastAsia="ar-SA"/>
        </w:rPr>
      </w:pPr>
      <w:r w:rsidRPr="008B123D">
        <w:rPr>
          <w:rFonts w:ascii="Arial" w:eastAsia="Times New Roman" w:hAnsi="Arial" w:cs="Arial"/>
          <w:b/>
          <w:bCs/>
          <w:i/>
          <w:color w:val="000000"/>
          <w:lang w:eastAsia="ar-SA"/>
        </w:rPr>
        <w:t>4.2.2.1 Seguridad.</w:t>
      </w: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t>El tema de la seguridad es algo que está presente en las discusiones y conversaciones de los Caraqueños cotidianamente. El temor a ser víctima de la inseguridad es un factor que se encuentra muy marcado en las subjetividades colectivas, configurando directamente las relaciones e interacciones de los ciudadanos. En caso de los mercados itinerantes este factor parece ser uno de los más importantes para los comerciantes, ya que en los mercados participantes todos los entrevistados reportaron pagar una seguridad privada que garantice protección y seguridad al mercado, vigilando constantemente los mismos, teniendo en cuenta que a pesar que exista presencia policial, ésta no brinda la seguridad que requieren los distintos mercados, esto se debe, según los entrevistados, a que las rondas no son suficientes o constantes.</w:t>
      </w:r>
    </w:p>
    <w:p w:rsidR="008B123D" w:rsidRDefault="008B123D" w:rsidP="008B123D">
      <w:pPr>
        <w:spacing w:line="360" w:lineRule="auto"/>
        <w:ind w:firstLine="567"/>
        <w:jc w:val="both"/>
        <w:rPr>
          <w:rFonts w:ascii="Arial" w:eastAsia="Times New Roman" w:hAnsi="Arial" w:cs="Arial"/>
          <w:color w:val="000000"/>
          <w:lang w:eastAsia="ar-SA"/>
        </w:rPr>
      </w:pPr>
    </w:p>
    <w:p w:rsidR="008B123D" w:rsidRDefault="008B123D" w:rsidP="008B123D">
      <w:pPr>
        <w:spacing w:line="360" w:lineRule="auto"/>
        <w:ind w:firstLine="567"/>
        <w:jc w:val="both"/>
        <w:rPr>
          <w:rFonts w:ascii="Arial" w:eastAsia="Times New Roman" w:hAnsi="Arial" w:cs="Arial"/>
          <w:color w:val="000000"/>
          <w:lang w:eastAsia="ar-SA"/>
        </w:rPr>
      </w:pPr>
    </w:p>
    <w:p w:rsidR="008B123D" w:rsidRPr="00D41732" w:rsidRDefault="008B123D" w:rsidP="008B123D">
      <w:pPr>
        <w:spacing w:line="360" w:lineRule="auto"/>
        <w:ind w:firstLine="567"/>
        <w:jc w:val="both"/>
        <w:rPr>
          <w:rFonts w:ascii="Arial" w:eastAsia="Times New Roman" w:hAnsi="Arial" w:cs="Arial"/>
          <w:color w:val="000000"/>
          <w:lang w:eastAsia="ar-SA"/>
        </w:rPr>
      </w:pPr>
      <w:r w:rsidRPr="00D41732">
        <w:rPr>
          <w:rFonts w:ascii="Arial" w:eastAsia="Times New Roman" w:hAnsi="Arial" w:cs="Arial"/>
          <w:color w:val="000000"/>
          <w:lang w:eastAsia="ar-SA"/>
        </w:rPr>
        <w:t>Entre las respuestas de los entrevistados podemos rescatar las siguientes:</w:t>
      </w:r>
    </w:p>
    <w:p w:rsidR="008B123D" w:rsidRPr="00D41732" w:rsidRDefault="008B123D" w:rsidP="008B123D">
      <w:pPr>
        <w:spacing w:line="360" w:lineRule="auto"/>
        <w:jc w:val="both"/>
        <w:rPr>
          <w:rFonts w:ascii="Arial" w:eastAsia="Times New Roman" w:hAnsi="Arial" w:cs="Arial"/>
          <w:color w:val="000000"/>
          <w:lang w:eastAsia="ar-SA"/>
        </w:rPr>
      </w:pPr>
    </w:p>
    <w:p w:rsidR="008B123D" w:rsidRPr="000B76A2" w:rsidRDefault="008B123D" w:rsidP="008B123D">
      <w:pPr>
        <w:pStyle w:val="Prrafodelista"/>
        <w:numPr>
          <w:ilvl w:val="0"/>
          <w:numId w:val="5"/>
        </w:numPr>
        <w:spacing w:line="360" w:lineRule="auto"/>
        <w:ind w:left="851" w:hanging="284"/>
        <w:jc w:val="both"/>
        <w:rPr>
          <w:rFonts w:ascii="Arial" w:eastAsia="Arial" w:hAnsi="Arial" w:cs="Arial"/>
          <w:i/>
          <w:color w:val="000000"/>
          <w:lang w:eastAsia="ar-SA"/>
        </w:rPr>
      </w:pPr>
      <w:r w:rsidRPr="000B76A2">
        <w:rPr>
          <w:rFonts w:ascii="Arial" w:eastAsia="Times New Roman" w:hAnsi="Arial" w:cs="Arial"/>
          <w:b/>
          <w:color w:val="000000"/>
          <w:lang w:eastAsia="ar-SA"/>
        </w:rPr>
        <w:t>BS:</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“...se paga una vigilancia privada, los policías pasan de vez en cuando...”</w:t>
      </w:r>
      <w:r w:rsidRPr="000B76A2">
        <w:rPr>
          <w:rFonts w:ascii="Arial" w:hAnsi="Arial" w:cs="Arial"/>
        </w:rPr>
        <w:t xml:space="preserve"> (Entrevista No.1)</w:t>
      </w:r>
    </w:p>
    <w:p w:rsidR="008B123D" w:rsidRPr="000B76A2" w:rsidRDefault="008B123D" w:rsidP="008B123D">
      <w:pPr>
        <w:pStyle w:val="Prrafodelista"/>
        <w:numPr>
          <w:ilvl w:val="0"/>
          <w:numId w:val="5"/>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AP:</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“...tratando de ser previsiva, cuidadosa, tenemos seguridad interna, policías contratados...”</w:t>
      </w:r>
      <w:r w:rsidRPr="000B76A2">
        <w:rPr>
          <w:rFonts w:ascii="Arial" w:hAnsi="Arial" w:cs="Arial"/>
        </w:rPr>
        <w:t xml:space="preserve"> (Entrevista No.9)</w:t>
      </w:r>
    </w:p>
    <w:p w:rsidR="008B123D" w:rsidRPr="000B76A2" w:rsidRDefault="008B123D" w:rsidP="008B123D">
      <w:pPr>
        <w:pStyle w:val="Prrafodelista"/>
        <w:numPr>
          <w:ilvl w:val="0"/>
          <w:numId w:val="5"/>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JV:</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xml:space="preserve">“...pagamos vigilancia privada...” </w:t>
      </w:r>
      <w:r w:rsidRPr="000B76A2">
        <w:rPr>
          <w:rFonts w:ascii="Arial" w:hAnsi="Arial" w:cs="Arial"/>
        </w:rPr>
        <w:t>(Entrevista No.4)</w:t>
      </w:r>
    </w:p>
    <w:p w:rsidR="008B123D" w:rsidRPr="000B76A2" w:rsidRDefault="008B123D" w:rsidP="008B123D">
      <w:pPr>
        <w:pStyle w:val="Prrafodelista"/>
        <w:numPr>
          <w:ilvl w:val="0"/>
          <w:numId w:val="5"/>
        </w:numPr>
        <w:spacing w:line="360" w:lineRule="auto"/>
        <w:ind w:left="851" w:hanging="284"/>
        <w:jc w:val="both"/>
        <w:rPr>
          <w:rFonts w:ascii="Arial" w:hAnsi="Arial" w:cs="Arial"/>
        </w:rPr>
      </w:pPr>
      <w:r w:rsidRPr="000B76A2">
        <w:rPr>
          <w:rFonts w:ascii="Arial" w:eastAsia="Arial" w:hAnsi="Arial" w:cs="Arial"/>
          <w:b/>
          <w:color w:val="000000"/>
          <w:lang w:eastAsia="ar-SA"/>
        </w:rPr>
        <w:t>WV:</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xml:space="preserve">“...la cuestión que ocurrió hace un mes por inseguridad que se murieron 2 personas...” </w:t>
      </w:r>
      <w:r w:rsidRPr="000B76A2">
        <w:rPr>
          <w:rFonts w:ascii="Arial" w:hAnsi="Arial" w:cs="Arial"/>
        </w:rPr>
        <w:t>(Entrevista No.29)</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Este factor es uno de los principales peligros que tiene la alcaldía como institución. Dado que mientras no se resuelvan las necesidades básicas de los comerciantes, el reconocimiento del rol institucional pasa a quedar en cuestionamiento y se toman decisiones sin consultar a la institución. Como ejemplo de esto tenemos el pago de vigilancia privada. Este aspecto lo podemos ver desde un punto de vista más positivo, teniendo en cuenta que para lograr esto deben organizarse como grupo. Esto muestra un nivel de participación de los actores que puede ser tomado en cuenta al momento de proponer actividades. </w:t>
      </w:r>
    </w:p>
    <w:p w:rsidR="008B123D" w:rsidRDefault="008B123D" w:rsidP="008B123D">
      <w:pPr>
        <w:spacing w:line="360" w:lineRule="auto"/>
        <w:ind w:firstLine="709"/>
        <w:jc w:val="both"/>
        <w:rPr>
          <w:rFonts w:ascii="Arial" w:eastAsia="Arial" w:hAnsi="Arial" w:cs="Arial"/>
          <w:color w:val="000000"/>
          <w:lang w:eastAsia="ar-SA"/>
        </w:rPr>
      </w:pPr>
    </w:p>
    <w:p w:rsidR="008B123D" w:rsidRDefault="008B123D" w:rsidP="008B123D">
      <w:pPr>
        <w:spacing w:line="360" w:lineRule="auto"/>
        <w:ind w:firstLine="709"/>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Por otro lado, existe una creencia muy marcada dentro el imaginario de los comerciantes entrevistados, esta se refiere a que al entrar al mercado como institución legal o como organismo regulador y protector del comerciante, éste pide ser reconocido y protegido por la institución, otorgándole roles a la alcaldía semejantes a las de un Centro Comercial en cuanto a beneficios o comodidades básicas como son baños y seguridad, como se viene mencionando y se seguirá discutiendo dentro del presente apartado, en este momento esas creencias y expectativas son incumplidas y van incidiendo, en una primera instancia en la percepción y legitimidad que tiene la alcaldía como ente regulador y segundo en la toma de acciones por parte de los comerciantes sobre estas </w:t>
      </w:r>
      <w:r w:rsidRPr="00D41732">
        <w:rPr>
          <w:rFonts w:ascii="Arial" w:eastAsia="Arial" w:hAnsi="Arial" w:cs="Arial"/>
          <w:color w:val="000000"/>
          <w:lang w:eastAsia="ar-SA"/>
        </w:rPr>
        <w:lastRenderedPageBreak/>
        <w:t>problemáticas asumiendo por su propia cuenta la solución de éstas, lo que trae consigo, como se decía en el párrafo anterior, el deterioro del vínculo Alcaldía-Comerciante y la toma de decisiones por parte de los comerciantes por encima de la alcaldía.</w:t>
      </w:r>
    </w:p>
    <w:p w:rsidR="008B123D" w:rsidRPr="00D41732" w:rsidRDefault="008B123D" w:rsidP="008B123D">
      <w:pPr>
        <w:spacing w:line="360" w:lineRule="auto"/>
        <w:jc w:val="both"/>
        <w:rPr>
          <w:rFonts w:ascii="Arial" w:eastAsia="Arial" w:hAnsi="Arial" w:cs="Arial"/>
          <w:color w:val="000000"/>
          <w:lang w:eastAsia="ar-SA"/>
        </w:rPr>
      </w:pPr>
    </w:p>
    <w:p w:rsidR="008B123D" w:rsidRPr="008B123D" w:rsidRDefault="008B123D" w:rsidP="008B123D">
      <w:pPr>
        <w:spacing w:line="360" w:lineRule="auto"/>
        <w:ind w:left="709" w:hanging="283"/>
        <w:jc w:val="right"/>
        <w:rPr>
          <w:rFonts w:ascii="Arial" w:eastAsia="Arial" w:hAnsi="Arial" w:cs="Arial"/>
          <w:b/>
          <w:bCs/>
          <w:i/>
          <w:color w:val="000000"/>
          <w:lang w:eastAsia="ar-SA"/>
        </w:rPr>
      </w:pPr>
      <w:r w:rsidRPr="008B123D">
        <w:rPr>
          <w:rFonts w:ascii="Arial" w:eastAsia="Arial" w:hAnsi="Arial" w:cs="Arial"/>
          <w:b/>
          <w:bCs/>
          <w:i/>
          <w:color w:val="000000"/>
          <w:lang w:eastAsia="ar-SA"/>
        </w:rPr>
        <w:t>4.2.2.2. Limpieza y baños.</w:t>
      </w: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Como su nombre lo indica en esta categoría hablaremos sobre el problema de la limpieza y baños en los mercados visitados. En esta se contempla la significación de los comerciantes hacia el hecho de pagar impuestos y lo que esto representa. Parece que un punto común en cuanto la percepción general de los entrevistados es que la alcaldía es quién debe encargarse de la eliminación de los desechos sólidos que genera cada uno de los mercados en sus distintas dinámicas cotidianas. Este es un factor que debe ser estudiado con más profundidad para futuras intervenciones, ya que se debe a problemas de comunicación entre ambos actores, y es un factor que configura los distintos imaginarios y creencias sobre la alcaldía y su función como ente regulador. </w:t>
      </w:r>
    </w:p>
    <w:p w:rsidR="008B123D" w:rsidRDefault="008B123D" w:rsidP="008B123D">
      <w:pPr>
        <w:spacing w:line="360" w:lineRule="auto"/>
        <w:ind w:firstLine="709"/>
        <w:jc w:val="both"/>
        <w:rPr>
          <w:rFonts w:ascii="Arial" w:eastAsia="Arial" w:hAnsi="Arial" w:cs="Arial"/>
          <w:color w:val="000000"/>
          <w:lang w:eastAsia="ar-SA"/>
        </w:rPr>
      </w:pPr>
    </w:p>
    <w:p w:rsidR="008B123D" w:rsidRDefault="008B123D" w:rsidP="008B123D">
      <w:pPr>
        <w:spacing w:line="360" w:lineRule="auto"/>
        <w:ind w:firstLine="709"/>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Si estamos en un proyecto de transformación de la economía, donde se ofrecen mejores condiciones a los comerciantes, es importante que la comunicación entre ambos actores sea sincera, directa y clara. Con esto se refuerza el rol de la alcaldía como la institución que genera bienestar y seguridad a los distintos mercados. Y dentro de la creencia de los entrevistados el hecho de pagar un impuesto otorga a la alcaldía esas funciones como el ente regulador del buen funcionamiento del mismo.</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0B76A2" w:rsidRDefault="008B123D" w:rsidP="008B123D">
      <w:pPr>
        <w:pStyle w:val="Prrafodelista"/>
        <w:numPr>
          <w:ilvl w:val="0"/>
          <w:numId w:val="6"/>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YA:</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mantener el mercado limpio (deben ocuparse porque pagamos)...”</w:t>
      </w:r>
      <w:r w:rsidRPr="000B76A2">
        <w:rPr>
          <w:rFonts w:ascii="Arial" w:hAnsi="Arial" w:cs="Arial"/>
        </w:rPr>
        <w:t xml:space="preserve"> (Entrevista No.18)</w:t>
      </w:r>
    </w:p>
    <w:p w:rsidR="008B123D" w:rsidRPr="000B76A2" w:rsidRDefault="008B123D" w:rsidP="008B123D">
      <w:pPr>
        <w:pStyle w:val="Prrafodelista"/>
        <w:numPr>
          <w:ilvl w:val="0"/>
          <w:numId w:val="6"/>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JF:</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xml:space="preserve">“...no deberíamos pagar por la seguridad y baños, que deberían proporcionar ellos para que la gente que viene a comprar y para los vendedores...” </w:t>
      </w:r>
      <w:r w:rsidRPr="000B76A2">
        <w:rPr>
          <w:rFonts w:ascii="Arial" w:hAnsi="Arial" w:cs="Arial"/>
        </w:rPr>
        <w:t>(Entrevista No.3)</w:t>
      </w:r>
    </w:p>
    <w:p w:rsidR="008B123D" w:rsidRPr="000B76A2" w:rsidRDefault="008B123D" w:rsidP="008B123D">
      <w:pPr>
        <w:pStyle w:val="Prrafodelista"/>
        <w:numPr>
          <w:ilvl w:val="0"/>
          <w:numId w:val="6"/>
        </w:numPr>
        <w:spacing w:line="360" w:lineRule="auto"/>
        <w:ind w:left="851" w:hanging="284"/>
        <w:jc w:val="both"/>
        <w:rPr>
          <w:rFonts w:ascii="Arial" w:eastAsia="Arial" w:hAnsi="Arial" w:cs="Arial"/>
          <w:i/>
          <w:color w:val="000000"/>
          <w:lang w:eastAsia="ar-SA"/>
        </w:rPr>
      </w:pPr>
      <w:r w:rsidRPr="000B76A2">
        <w:rPr>
          <w:rFonts w:ascii="Arial" w:eastAsia="Arial" w:hAnsi="Arial" w:cs="Arial"/>
          <w:b/>
          <w:color w:val="000000"/>
          <w:lang w:eastAsia="ar-SA"/>
        </w:rPr>
        <w:lastRenderedPageBreak/>
        <w:t>JV:</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xml:space="preserve">“...pagamos limpieza...” </w:t>
      </w:r>
      <w:r w:rsidRPr="000B76A2">
        <w:rPr>
          <w:rFonts w:ascii="Arial" w:hAnsi="Arial" w:cs="Arial"/>
        </w:rPr>
        <w:t>(Entrevista No.4)</w:t>
      </w:r>
    </w:p>
    <w:p w:rsidR="008B123D" w:rsidRPr="000B76A2" w:rsidRDefault="008B123D" w:rsidP="008B123D">
      <w:pPr>
        <w:pStyle w:val="Prrafodelista"/>
        <w:numPr>
          <w:ilvl w:val="0"/>
          <w:numId w:val="6"/>
        </w:numPr>
        <w:spacing w:line="360" w:lineRule="auto"/>
        <w:ind w:left="851" w:hanging="284"/>
        <w:jc w:val="both"/>
        <w:rPr>
          <w:rFonts w:ascii="Arial" w:eastAsia="Arial" w:hAnsi="Arial" w:cs="Arial"/>
          <w:i/>
          <w:color w:val="000000"/>
          <w:lang w:eastAsia="ar-SA"/>
        </w:rPr>
      </w:pPr>
      <w:r w:rsidRPr="000B76A2">
        <w:rPr>
          <w:rFonts w:ascii="Arial" w:eastAsia="Arial" w:hAnsi="Arial" w:cs="Arial"/>
          <w:b/>
          <w:color w:val="000000"/>
          <w:lang w:eastAsia="ar-SA"/>
        </w:rPr>
        <w:t>AP</w:t>
      </w:r>
      <w:proofErr w:type="gramStart"/>
      <w:r w:rsidRPr="000B76A2">
        <w:rPr>
          <w:rFonts w:ascii="Arial" w:eastAsia="Arial" w:hAnsi="Arial" w:cs="Arial"/>
          <w:b/>
          <w:i/>
          <w:color w:val="000000"/>
          <w:lang w:eastAsia="ar-SA"/>
        </w:rPr>
        <w:t>:</w:t>
      </w:r>
      <w:r>
        <w:rPr>
          <w:rFonts w:ascii="Arial" w:eastAsia="Arial" w:hAnsi="Arial" w:cs="Arial"/>
          <w:i/>
          <w:color w:val="000000"/>
          <w:lang w:eastAsia="ar-SA"/>
        </w:rPr>
        <w:t xml:space="preserve"> </w:t>
      </w:r>
      <w:r w:rsidRPr="000B76A2">
        <w:rPr>
          <w:rFonts w:ascii="Arial" w:eastAsia="Arial" w:hAnsi="Arial" w:cs="Arial"/>
          <w:i/>
          <w:color w:val="000000"/>
          <w:lang w:eastAsia="ar-SA"/>
        </w:rPr>
        <w:t>”</w:t>
      </w:r>
      <w:proofErr w:type="gramEnd"/>
      <w:r w:rsidRPr="000B76A2">
        <w:rPr>
          <w:rFonts w:ascii="Arial" w:eastAsia="Arial" w:hAnsi="Arial" w:cs="Arial"/>
          <w:i/>
          <w:color w:val="000000"/>
          <w:lang w:eastAsia="ar-SA"/>
        </w:rPr>
        <w:t xml:space="preserve">...hasta ahora bien, pero hay otros que están mal, lo malo es que no tenemos seguridad ni baños...” </w:t>
      </w:r>
      <w:r w:rsidRPr="000B76A2">
        <w:rPr>
          <w:rFonts w:ascii="Arial" w:hAnsi="Arial" w:cs="Arial"/>
        </w:rPr>
        <w:t>(Entrevista No.9)</w:t>
      </w:r>
    </w:p>
    <w:p w:rsidR="008B123D" w:rsidRPr="000B76A2" w:rsidRDefault="008B123D" w:rsidP="008B123D">
      <w:pPr>
        <w:pStyle w:val="Prrafodelista"/>
        <w:numPr>
          <w:ilvl w:val="0"/>
          <w:numId w:val="6"/>
        </w:numPr>
        <w:spacing w:line="360" w:lineRule="auto"/>
        <w:ind w:left="851" w:hanging="284"/>
        <w:jc w:val="both"/>
        <w:rPr>
          <w:rFonts w:ascii="Arial" w:eastAsia="Arial" w:hAnsi="Arial" w:cs="Arial"/>
          <w:i/>
          <w:color w:val="000000"/>
          <w:lang w:eastAsia="ar-SA"/>
        </w:rPr>
      </w:pPr>
      <w:r w:rsidRPr="000B76A2">
        <w:rPr>
          <w:rFonts w:ascii="Arial" w:eastAsia="Arial" w:hAnsi="Arial" w:cs="Arial"/>
          <w:b/>
          <w:color w:val="000000"/>
          <w:lang w:eastAsia="ar-SA"/>
        </w:rPr>
        <w:t>ZG:</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“...Bueno pagamos para la limpieza...”</w:t>
      </w:r>
      <w:r w:rsidRPr="000B76A2">
        <w:rPr>
          <w:rFonts w:ascii="Arial" w:hAnsi="Arial" w:cs="Arial"/>
        </w:rPr>
        <w:t xml:space="preserve"> (Entrevista No.35)</w:t>
      </w:r>
      <w:r w:rsidRPr="000B76A2">
        <w:rPr>
          <w:rFonts w:ascii="Arial" w:eastAsia="Arial" w:hAnsi="Arial" w:cs="Arial"/>
          <w:i/>
          <w:color w:val="000000"/>
          <w:lang w:eastAsia="ar-SA"/>
        </w:rPr>
        <w:t xml:space="preserve"> </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Este factor se encuentra relacionado con el conocimiento que tienen los entrevistados sobre las diferencias entre la economía formal e informal. Siendo un hecho importante al momento de adoptar roles que los diferencie de los comerciantes de la redoma de Petare, el cual es un punto de comparación o referencia frecuente de los entrevistados. Ahora bien, a pesar que exista esa diferenciación entre ellos y los comerciantes de Petare, si no se presentan acciones rápidas y asertivas que sustenten y mantenga en la mente de los vendedores esas creencias, la figura de la alcaldía perderá legitimidad y poder frente a los mercados por incumplimiento en sus funciones. Teniendo repercusiones futuras a la hora del cumplimiento de los deberes y obligaciones de los comerciantes.</w:t>
      </w:r>
    </w:p>
    <w:p w:rsidR="008B123D" w:rsidRDefault="008B123D" w:rsidP="008B123D">
      <w:pPr>
        <w:spacing w:line="360" w:lineRule="auto"/>
        <w:ind w:firstLine="709"/>
        <w:jc w:val="both"/>
        <w:rPr>
          <w:rFonts w:ascii="Arial" w:eastAsia="Arial" w:hAnsi="Arial" w:cs="Arial"/>
          <w:color w:val="000000"/>
          <w:lang w:eastAsia="ar-SA"/>
        </w:rPr>
      </w:pPr>
    </w:p>
    <w:p w:rsidR="008B123D" w:rsidRDefault="008B123D" w:rsidP="008B123D">
      <w:pPr>
        <w:spacing w:line="360" w:lineRule="auto"/>
        <w:ind w:firstLine="709"/>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Es por esto que se recomienda, por un lado, cumplir con las promesas hechas por parte de la alcaldía, como toldos, carnets y baños, factores que se discutirán más adelante, y por otro la realización de talleres y dinámicas grupales que fomenten y potencien el lazo Alcaldía-Comerciante, dinámicas orientadas al mejoramiento de la comunicación entre ambos actores, búsqueda de liderazgo que potencien aliados desde los comerciantes para la alcaldía y genere nuevos coordinadores, desde nuestro punto de vista consideramos importante que ese cargo sea rotativo, incorporando a más actores de la comunidad (comerciantes), para hacer de la dinámica en la toma de decisiones mucho más participativa y directa para los miembros de los mercados. Para esto se sugiere realizar mesas de trabajo frecuentes, que reúna a los coordinadores y funcionarios de la alcaldía donde se identifiquen nuevas problemáticas y posibles soluciones, teniendo un contacto frecuente y cercano alcaldía-mercado.</w:t>
      </w:r>
    </w:p>
    <w:p w:rsidR="008B123D" w:rsidRPr="00D41732" w:rsidRDefault="008B123D" w:rsidP="008B123D">
      <w:pPr>
        <w:spacing w:line="360" w:lineRule="auto"/>
        <w:ind w:left="709" w:hanging="283"/>
        <w:jc w:val="right"/>
        <w:rPr>
          <w:rFonts w:ascii="Arial" w:eastAsia="Arial" w:hAnsi="Arial" w:cs="Arial"/>
          <w:b/>
          <w:bCs/>
          <w:color w:val="000000"/>
          <w:lang w:eastAsia="ar-SA"/>
        </w:rPr>
      </w:pPr>
      <w:r w:rsidRPr="00D41732">
        <w:rPr>
          <w:rFonts w:ascii="Arial" w:eastAsia="Arial" w:hAnsi="Arial" w:cs="Arial"/>
          <w:b/>
          <w:bCs/>
          <w:color w:val="000000"/>
          <w:lang w:eastAsia="ar-SA"/>
        </w:rPr>
        <w:lastRenderedPageBreak/>
        <w:t>4.2.3. Percepción de la alcaldía.</w:t>
      </w:r>
    </w:p>
    <w:p w:rsidR="008B123D" w:rsidRPr="00D41732" w:rsidRDefault="008B123D" w:rsidP="008B123D">
      <w:pPr>
        <w:spacing w:line="360" w:lineRule="auto"/>
        <w:ind w:firstLine="567"/>
        <w:jc w:val="both"/>
        <w:rPr>
          <w:rFonts w:ascii="Arial" w:eastAsia="Times New Roman" w:hAnsi="Arial" w:cs="Arial"/>
          <w:color w:val="000000"/>
          <w:lang w:eastAsia="ar-SA"/>
        </w:rPr>
      </w:pPr>
      <w:r w:rsidRPr="00D41732">
        <w:rPr>
          <w:rFonts w:ascii="Arial" w:eastAsia="Times New Roman" w:hAnsi="Arial" w:cs="Arial"/>
          <w:color w:val="000000"/>
          <w:lang w:eastAsia="ar-SA"/>
        </w:rPr>
        <w:t>Esta categoría se refiere a las percepciones de los comerciantes ante la figura de la alcaldía como institución y su funcionamiento en cuanto al manejo de los mercados itinerantes. En ella se observa una buena percepción sobre el desempeño de la alcaldía y el manejo de los distintos mercados itinerantes, sin embargo, esta percepción está influenciada tanto por las acciones como por las promesas y propuestas que ella ha realizado, ha cumplido y debería cumplir. Es sumamente importante tener presente que esta percepción es muy delicada y su carácter estará en última instancia fundamentada en las acciones reales de la alcaldía, en relación con las expectativas presentes en la población; esto quiere decir que si bien existe en el momento una percepción positiva que se ha levantado en base a las acciones realizadas hasta el momento por la alcaldía, tales acciones han creado expectativas y deseos en la población, mismos que potencian la cualidad positiva de la percepción de los comerciantes sobre la alcaldía al mismo tiempo que la ponen en peligro. Puesto que se han creado altas expectativas, que se han basado no solo en acciones directas sino también en promesas e incluso en contenidos del imaginario colectivo de los comerciantes en cuanto al “deber ser” de la alcaldía para con ellos, las consiguientes valoraciones dependerán del cumplimiento o incumplimiento y en general el manejo de tales expectativas.</w:t>
      </w:r>
    </w:p>
    <w:p w:rsidR="008B123D" w:rsidRDefault="008B123D" w:rsidP="008B123D">
      <w:pPr>
        <w:spacing w:line="360" w:lineRule="auto"/>
        <w:ind w:firstLine="709"/>
        <w:jc w:val="both"/>
        <w:rPr>
          <w:rFonts w:ascii="Arial" w:eastAsia="Times New Roman" w:hAnsi="Arial" w:cs="Arial"/>
          <w:color w:val="000000"/>
          <w:lang w:eastAsia="ar-SA"/>
        </w:rPr>
      </w:pPr>
    </w:p>
    <w:p w:rsidR="008B123D" w:rsidRDefault="008B123D" w:rsidP="008B123D">
      <w:pPr>
        <w:spacing w:line="360" w:lineRule="auto"/>
        <w:ind w:firstLine="709"/>
        <w:jc w:val="both"/>
        <w:rPr>
          <w:rFonts w:ascii="Arial" w:eastAsia="Times New Roman" w:hAnsi="Arial" w:cs="Arial"/>
          <w:color w:val="000000"/>
          <w:lang w:eastAsia="ar-SA"/>
        </w:rPr>
      </w:pP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t xml:space="preserve">Esto pone de relieve nuevamente la importancia de proporcionar información a los comerciantes, no solo sobre sus problemas y potencialidades, ni sobre sus oportunidades de desarrollo, sino sobre las implicaciones, obligaciones y responsabilidades derivadas de los roles tanto de ellos como comerciantes como de la alcaldía como ente institucional y  regulador. </w:t>
      </w:r>
    </w:p>
    <w:p w:rsidR="008B123D" w:rsidRDefault="008B123D" w:rsidP="008B123D">
      <w:pPr>
        <w:spacing w:line="360" w:lineRule="auto"/>
        <w:ind w:firstLine="709"/>
        <w:jc w:val="both"/>
        <w:rPr>
          <w:rFonts w:ascii="Arial" w:eastAsia="Times New Roman" w:hAnsi="Arial" w:cs="Arial"/>
          <w:color w:val="000000"/>
          <w:lang w:eastAsia="ar-SA"/>
        </w:rPr>
      </w:pPr>
    </w:p>
    <w:p w:rsidR="008B123D" w:rsidRDefault="008B123D" w:rsidP="008B123D">
      <w:pPr>
        <w:spacing w:line="360" w:lineRule="auto"/>
        <w:ind w:firstLine="709"/>
        <w:jc w:val="both"/>
        <w:rPr>
          <w:rFonts w:ascii="Arial" w:eastAsia="Times New Roman" w:hAnsi="Arial" w:cs="Arial"/>
          <w:color w:val="000000"/>
          <w:lang w:eastAsia="ar-SA"/>
        </w:rPr>
      </w:pP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t xml:space="preserve">Probará ser de gran utilidad una intervención que proporcione tal información a la población de manera que se evite la generación de expectativas irreales, que como irreales tendrán por fuerza que verse insatisfechas, y que por insatisfechas tendrán un </w:t>
      </w:r>
      <w:r w:rsidRPr="00D41732">
        <w:rPr>
          <w:rFonts w:ascii="Arial" w:eastAsia="Times New Roman" w:hAnsi="Arial" w:cs="Arial"/>
          <w:color w:val="000000"/>
          <w:lang w:eastAsia="ar-SA"/>
        </w:rPr>
        <w:lastRenderedPageBreak/>
        <w:t xml:space="preserve">impacto negativo sobre la percepción y capacidad de intervención futura de la alcaldía. En la misma línea de pensamiento, si bien aquí se recogen algunas de tales expectativas, será de utilidad también la realización de sondeos que permitan estudiarlas y comprenderlas a mayor profundidad. </w:t>
      </w:r>
    </w:p>
    <w:p w:rsidR="008B123D" w:rsidRDefault="008B123D" w:rsidP="008B123D">
      <w:pPr>
        <w:spacing w:line="360" w:lineRule="auto"/>
        <w:jc w:val="both"/>
        <w:rPr>
          <w:rFonts w:ascii="Arial" w:eastAsia="Times New Roman" w:hAnsi="Arial" w:cs="Arial"/>
          <w:color w:val="000000"/>
          <w:lang w:eastAsia="ar-SA"/>
        </w:rPr>
      </w:pPr>
    </w:p>
    <w:p w:rsidR="008B123D" w:rsidRPr="00D41732" w:rsidRDefault="008B123D" w:rsidP="008B123D">
      <w:pPr>
        <w:spacing w:line="360" w:lineRule="auto"/>
        <w:jc w:val="both"/>
        <w:rPr>
          <w:rFonts w:ascii="Arial" w:eastAsia="Times New Roman" w:hAnsi="Arial" w:cs="Arial"/>
          <w:color w:val="000000"/>
          <w:lang w:eastAsia="ar-SA"/>
        </w:rPr>
      </w:pPr>
    </w:p>
    <w:p w:rsidR="008B123D" w:rsidRPr="000B76A2" w:rsidRDefault="008B123D" w:rsidP="008B123D">
      <w:pPr>
        <w:pStyle w:val="Prrafodelista"/>
        <w:numPr>
          <w:ilvl w:val="0"/>
          <w:numId w:val="7"/>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YR:</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 xml:space="preserve">“...Me parece bien, porque por un  lado nos quieren organizar: </w:t>
      </w:r>
      <w:proofErr w:type="spellStart"/>
      <w:r w:rsidRPr="000B76A2">
        <w:rPr>
          <w:rFonts w:ascii="Arial" w:eastAsia="Arial" w:hAnsi="Arial" w:cs="Arial"/>
          <w:i/>
          <w:color w:val="000000"/>
          <w:lang w:eastAsia="ar-SA"/>
        </w:rPr>
        <w:t>carnetizar</w:t>
      </w:r>
      <w:proofErr w:type="spellEnd"/>
      <w:r w:rsidRPr="000B76A2">
        <w:rPr>
          <w:rFonts w:ascii="Arial" w:eastAsia="Arial" w:hAnsi="Arial" w:cs="Arial"/>
          <w:i/>
          <w:color w:val="000000"/>
          <w:lang w:eastAsia="ar-SA"/>
        </w:rPr>
        <w:t>, darnos nuestras batas, nuestras gorras. Por un lado me parece bien porque no vamos a estar unos con unas batas moradas, otros azules, sino que se ve organizado y presentable...”</w:t>
      </w:r>
      <w:r w:rsidRPr="000B76A2">
        <w:rPr>
          <w:rFonts w:ascii="Arial" w:hAnsi="Arial" w:cs="Arial"/>
        </w:rPr>
        <w:t xml:space="preserve"> (Entrevista No.14)</w:t>
      </w:r>
    </w:p>
    <w:p w:rsidR="008B123D" w:rsidRPr="000B76A2" w:rsidRDefault="008B123D" w:rsidP="008B123D">
      <w:pPr>
        <w:pStyle w:val="Prrafodelista"/>
        <w:numPr>
          <w:ilvl w:val="0"/>
          <w:numId w:val="7"/>
        </w:numPr>
        <w:spacing w:line="360" w:lineRule="auto"/>
        <w:ind w:left="851" w:hanging="284"/>
        <w:jc w:val="both"/>
        <w:rPr>
          <w:rFonts w:ascii="Arial" w:eastAsia="Arial" w:hAnsi="Arial" w:cs="Arial"/>
          <w:color w:val="000000"/>
          <w:lang w:eastAsia="ar-SA"/>
        </w:rPr>
      </w:pPr>
      <w:r w:rsidRPr="000B76A2">
        <w:rPr>
          <w:rFonts w:ascii="Arial" w:eastAsia="Arial" w:hAnsi="Arial" w:cs="Arial"/>
          <w:b/>
          <w:color w:val="000000"/>
          <w:lang w:eastAsia="ar-SA"/>
        </w:rPr>
        <w:t>JR:</w:t>
      </w:r>
      <w:r w:rsidRPr="000B76A2">
        <w:rPr>
          <w:rFonts w:ascii="Arial" w:eastAsia="Arial" w:hAnsi="Arial" w:cs="Arial"/>
          <w:color w:val="000000"/>
          <w:lang w:eastAsia="ar-SA"/>
        </w:rPr>
        <w:t xml:space="preserve"> </w:t>
      </w:r>
      <w:r w:rsidRPr="000B76A2">
        <w:rPr>
          <w:rFonts w:ascii="Arial" w:eastAsia="Arial" w:hAnsi="Arial" w:cs="Arial"/>
          <w:i/>
          <w:color w:val="000000"/>
          <w:lang w:eastAsia="ar-SA"/>
        </w:rPr>
        <w:t>“...Por ahora que van comenzando, muy bien. Hay que ver si cumplen con lo que prometen...”</w:t>
      </w:r>
      <w:r w:rsidRPr="000B76A2">
        <w:rPr>
          <w:rFonts w:ascii="Arial" w:hAnsi="Arial" w:cs="Arial"/>
        </w:rPr>
        <w:t xml:space="preserve"> (Entrevista No.19)</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Times New Roman" w:hAnsi="Arial" w:cs="Arial"/>
          <w:color w:val="000000"/>
          <w:lang w:eastAsia="ar-SA"/>
        </w:rPr>
      </w:pPr>
      <w:r w:rsidRPr="00D41732">
        <w:rPr>
          <w:rFonts w:ascii="Arial" w:eastAsia="Times New Roman" w:hAnsi="Arial" w:cs="Arial"/>
          <w:color w:val="000000"/>
          <w:lang w:eastAsia="ar-SA"/>
        </w:rPr>
        <w:t>Estas creencias están muy arraigadas en el discurso de los entrevistados en relación con el pago de impuestos y lo que estos representan. Para todos los participantes el hecho de pagar impuestos trae consigo una serie de tareas y actividades que son asignadas por parte de los comerciantes a la alcaldía como institución. Y que para ellos no están siendo cumplidas por la institución y pasan a ser manejadas por los mismos comerciantes, como es el caso de la seguridad, limpieza, toldos, etc., pasando esto a ser un factor que  influencia la legitimidad percibida de la alcaldía como institución. Con esto se está generando la creencia que la alcaldía no cumple con las promesas realizadas a los comerciantes y que son exigidas por los mismos.</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4F3C6C" w:rsidRDefault="008B123D" w:rsidP="008B123D">
      <w:pPr>
        <w:pStyle w:val="Prrafodelista"/>
        <w:numPr>
          <w:ilvl w:val="0"/>
          <w:numId w:val="8"/>
        </w:numPr>
        <w:tabs>
          <w:tab w:val="left" w:pos="567"/>
        </w:tabs>
        <w:spacing w:line="360" w:lineRule="auto"/>
        <w:ind w:left="851" w:hanging="284"/>
        <w:jc w:val="both"/>
        <w:rPr>
          <w:rFonts w:ascii="Arial" w:eastAsia="Arial" w:hAnsi="Arial" w:cs="Arial"/>
          <w:i/>
          <w:color w:val="000000"/>
          <w:lang w:eastAsia="ar-SA"/>
        </w:rPr>
      </w:pPr>
      <w:r w:rsidRPr="004F3C6C">
        <w:rPr>
          <w:rFonts w:ascii="Arial" w:eastAsia="Arial" w:hAnsi="Arial" w:cs="Arial"/>
          <w:b/>
          <w:color w:val="000000"/>
          <w:lang w:eastAsia="ar-SA"/>
        </w:rPr>
        <w:t>AP:</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“...falta un poquito como de más dedicación, falta de propagandas, falta de ayuda en el sentido de brindarnos seguridad...”</w:t>
      </w:r>
      <w:r w:rsidRPr="004F3C6C">
        <w:rPr>
          <w:rFonts w:ascii="Arial" w:hAnsi="Arial" w:cs="Arial"/>
        </w:rPr>
        <w:t xml:space="preserve"> (Entrevista No.9)</w:t>
      </w:r>
    </w:p>
    <w:p w:rsidR="008B123D" w:rsidRPr="004F3C6C" w:rsidRDefault="008B123D" w:rsidP="008B123D">
      <w:pPr>
        <w:pStyle w:val="Prrafodelista"/>
        <w:numPr>
          <w:ilvl w:val="0"/>
          <w:numId w:val="8"/>
        </w:numPr>
        <w:tabs>
          <w:tab w:val="left" w:pos="567"/>
        </w:tabs>
        <w:spacing w:line="360" w:lineRule="auto"/>
        <w:ind w:left="851" w:hanging="284"/>
        <w:jc w:val="both"/>
        <w:rPr>
          <w:rFonts w:ascii="Arial" w:eastAsia="Arial" w:hAnsi="Arial" w:cs="Arial"/>
          <w:i/>
          <w:color w:val="000000"/>
          <w:lang w:eastAsia="ar-SA"/>
        </w:rPr>
      </w:pPr>
      <w:r w:rsidRPr="004F3C6C">
        <w:rPr>
          <w:rFonts w:ascii="Arial" w:eastAsia="Arial" w:hAnsi="Arial" w:cs="Arial"/>
          <w:b/>
          <w:color w:val="000000"/>
          <w:lang w:eastAsia="ar-SA"/>
        </w:rPr>
        <w:t>ET:</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“...no hay preocupación para que las cosas mejoren...”</w:t>
      </w:r>
      <w:r w:rsidRPr="004F3C6C">
        <w:rPr>
          <w:rFonts w:ascii="Arial" w:hAnsi="Arial" w:cs="Arial"/>
        </w:rPr>
        <w:t xml:space="preserve"> (Entrevista No.15)</w:t>
      </w:r>
    </w:p>
    <w:p w:rsidR="008B123D" w:rsidRPr="004F3C6C" w:rsidRDefault="008B123D" w:rsidP="008B123D">
      <w:pPr>
        <w:pStyle w:val="Prrafodelista"/>
        <w:numPr>
          <w:ilvl w:val="0"/>
          <w:numId w:val="8"/>
        </w:numPr>
        <w:tabs>
          <w:tab w:val="left" w:pos="567"/>
        </w:tabs>
        <w:spacing w:line="360" w:lineRule="auto"/>
        <w:ind w:left="851" w:hanging="284"/>
        <w:jc w:val="both"/>
        <w:rPr>
          <w:rFonts w:ascii="Arial" w:eastAsia="Arial" w:hAnsi="Arial" w:cs="Arial"/>
          <w:i/>
          <w:color w:val="000000"/>
          <w:lang w:eastAsia="ar-SA"/>
        </w:rPr>
      </w:pPr>
      <w:r w:rsidRPr="004F3C6C">
        <w:rPr>
          <w:rFonts w:ascii="Arial" w:eastAsia="Arial" w:hAnsi="Arial" w:cs="Arial"/>
          <w:b/>
          <w:color w:val="000000"/>
          <w:lang w:eastAsia="ar-SA"/>
        </w:rPr>
        <w:lastRenderedPageBreak/>
        <w:t>MB/AS:</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 xml:space="preserve">“...Ahorita… bueno a mí siempre me trataron bien, pero ahorita están muy atrasados con las cosas que nos tienen que dar (los carnets, permisos, </w:t>
      </w:r>
      <w:proofErr w:type="spellStart"/>
      <w:r w:rsidRPr="004F3C6C">
        <w:rPr>
          <w:rFonts w:ascii="Arial" w:eastAsia="Arial" w:hAnsi="Arial" w:cs="Arial"/>
          <w:i/>
          <w:color w:val="000000"/>
          <w:lang w:eastAsia="ar-SA"/>
        </w:rPr>
        <w:t>etc</w:t>
      </w:r>
      <w:proofErr w:type="spellEnd"/>
      <w:r w:rsidRPr="004F3C6C">
        <w:rPr>
          <w:rFonts w:ascii="Arial" w:eastAsia="Arial" w:hAnsi="Arial" w:cs="Arial"/>
          <w:i/>
          <w:color w:val="000000"/>
          <w:lang w:eastAsia="ar-SA"/>
        </w:rPr>
        <w:t>)...”</w:t>
      </w:r>
      <w:r w:rsidRPr="004F3C6C">
        <w:rPr>
          <w:rFonts w:ascii="Arial" w:hAnsi="Arial" w:cs="Arial"/>
        </w:rPr>
        <w:t xml:space="preserve"> (Entrevista No.36)</w:t>
      </w:r>
    </w:p>
    <w:p w:rsidR="008B123D" w:rsidRPr="004F3C6C" w:rsidRDefault="008B123D" w:rsidP="008B123D">
      <w:pPr>
        <w:pStyle w:val="Prrafodelista"/>
        <w:numPr>
          <w:ilvl w:val="0"/>
          <w:numId w:val="8"/>
        </w:numPr>
        <w:tabs>
          <w:tab w:val="left" w:pos="567"/>
        </w:tabs>
        <w:spacing w:line="360" w:lineRule="auto"/>
        <w:ind w:left="851" w:hanging="284"/>
        <w:jc w:val="both"/>
        <w:rPr>
          <w:rFonts w:ascii="Arial" w:hAnsi="Arial" w:cs="Arial"/>
        </w:rPr>
      </w:pPr>
      <w:r w:rsidRPr="004F3C6C">
        <w:rPr>
          <w:rFonts w:ascii="Arial" w:eastAsia="Arial" w:hAnsi="Arial" w:cs="Arial"/>
          <w:b/>
          <w:color w:val="000000"/>
          <w:lang w:eastAsia="ar-SA"/>
        </w:rPr>
        <w:t>MS:</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 xml:space="preserve">“...Coño le falta poner orden y cosas así, porque en diciembre dijeron y que iban a traer toldos nuevos y nada...” </w:t>
      </w:r>
      <w:r w:rsidRPr="004F3C6C">
        <w:rPr>
          <w:rFonts w:ascii="Arial" w:hAnsi="Arial" w:cs="Arial"/>
        </w:rPr>
        <w:t>(Entrevista No.24)</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Con este panorama se recomienda realizar reuniones con los comerciantes donde se discutan los distintos roles que representan cada uno de los actores y sus respectivas funciones, deberes y obligaciones para mejorar las relaciones entre ambas partes y cada una de las funciones queden aceptadas y asumidas por dichos actores, ya que muchas de las creencias de los comerciantes pueden estar basadas en expectativas, deseos y valores esperados más no acordados con la alcaldía </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left="709" w:hanging="283"/>
        <w:jc w:val="right"/>
        <w:rPr>
          <w:rFonts w:ascii="Arial" w:eastAsia="Times New Roman" w:hAnsi="Arial" w:cs="Arial"/>
          <w:b/>
          <w:bCs/>
          <w:color w:val="000000"/>
          <w:lang w:eastAsia="ar-SA"/>
        </w:rPr>
      </w:pPr>
      <w:r>
        <w:rPr>
          <w:rFonts w:ascii="Arial" w:eastAsia="Times New Roman" w:hAnsi="Arial" w:cs="Arial"/>
          <w:b/>
          <w:bCs/>
          <w:color w:val="000000"/>
          <w:lang w:eastAsia="ar-SA"/>
        </w:rPr>
        <w:t xml:space="preserve">4.2.4. </w:t>
      </w:r>
      <w:r w:rsidRPr="00D41732">
        <w:rPr>
          <w:rFonts w:ascii="Arial" w:eastAsia="Times New Roman" w:hAnsi="Arial" w:cs="Arial"/>
          <w:b/>
          <w:bCs/>
          <w:color w:val="000000"/>
          <w:lang w:eastAsia="ar-SA"/>
        </w:rPr>
        <w:t>Recomendaciones de los comerciantes.</w:t>
      </w: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Times New Roman" w:hAnsi="Arial" w:cs="Arial"/>
          <w:color w:val="000000"/>
          <w:lang w:eastAsia="ar-SA"/>
        </w:rPr>
        <w:t>En este punto creemos importante el rescatar algunas recomendaciones sugeridas por los participantes hacia la figura de la alcaldía para el mejoramiento de sus funciones como institución que reguladora  las distintas dinámicas presentes en los mercados itinerantes. Así como las distintas problemáticas mencionadas en el apartado anterior para ser tomadas en cuenta en futuras intervenciones y regulaciones sobre los distintos mercados del municipio Sucre,</w:t>
      </w:r>
      <w:r w:rsidRPr="00D41732">
        <w:rPr>
          <w:rFonts w:ascii="Arial" w:eastAsia="Arial" w:hAnsi="Arial" w:cs="Arial"/>
          <w:color w:val="000000"/>
          <w:lang w:eastAsia="ar-SA"/>
        </w:rPr>
        <w:t xml:space="preserve"> la mayoría de estas recomendaciones  están relacionadas con los dichos aspectos mencionados anteriormente: limpieza, baños y seguridad, siendo estos factores cotidianos en las labores de los comerciantes. </w:t>
      </w:r>
    </w:p>
    <w:p w:rsidR="008B123D" w:rsidRDefault="008B123D" w:rsidP="008B123D">
      <w:pPr>
        <w:spacing w:line="360" w:lineRule="auto"/>
        <w:ind w:firstLine="709"/>
        <w:jc w:val="both"/>
        <w:rPr>
          <w:rFonts w:ascii="Arial" w:eastAsia="Arial" w:hAnsi="Arial" w:cs="Arial"/>
          <w:color w:val="000000"/>
          <w:lang w:eastAsia="ar-SA"/>
        </w:rPr>
      </w:pPr>
    </w:p>
    <w:p w:rsidR="008B123D" w:rsidRDefault="008B123D" w:rsidP="008B123D">
      <w:pPr>
        <w:spacing w:line="360" w:lineRule="auto"/>
        <w:ind w:firstLine="709"/>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A continuación presentaremos los </w:t>
      </w:r>
      <w:proofErr w:type="spellStart"/>
      <w:r w:rsidRPr="00D41732">
        <w:rPr>
          <w:rFonts w:ascii="Arial" w:eastAsia="Arial" w:hAnsi="Arial" w:cs="Arial"/>
          <w:color w:val="000000"/>
          <w:lang w:eastAsia="ar-SA"/>
        </w:rPr>
        <w:t>verbatums</w:t>
      </w:r>
      <w:proofErr w:type="spellEnd"/>
      <w:r w:rsidRPr="00D41732">
        <w:rPr>
          <w:rFonts w:ascii="Arial" w:eastAsia="Arial" w:hAnsi="Arial" w:cs="Arial"/>
          <w:color w:val="000000"/>
          <w:lang w:eastAsia="ar-SA"/>
        </w:rPr>
        <w:t xml:space="preserve"> más representativos de las entrevistas realizadas:</w:t>
      </w:r>
    </w:p>
    <w:p w:rsidR="008B123D" w:rsidRPr="004F3C6C" w:rsidRDefault="008B123D" w:rsidP="008B123D">
      <w:pPr>
        <w:pStyle w:val="Prrafodelista"/>
        <w:numPr>
          <w:ilvl w:val="0"/>
          <w:numId w:val="9"/>
        </w:numPr>
        <w:spacing w:line="360" w:lineRule="auto"/>
        <w:ind w:left="851" w:hanging="284"/>
        <w:jc w:val="both"/>
        <w:rPr>
          <w:rFonts w:ascii="Arial" w:eastAsia="Arial" w:hAnsi="Arial" w:cs="Arial"/>
          <w:color w:val="000000"/>
          <w:lang w:eastAsia="ar-SA"/>
        </w:rPr>
      </w:pPr>
      <w:r w:rsidRPr="004F3C6C">
        <w:rPr>
          <w:rFonts w:ascii="Arial" w:eastAsia="Arial" w:hAnsi="Arial" w:cs="Arial"/>
          <w:b/>
          <w:color w:val="000000"/>
          <w:lang w:eastAsia="ar-SA"/>
        </w:rPr>
        <w:lastRenderedPageBreak/>
        <w:t>MV:</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“...colocar cada 3 metros algunos pipotes de basura...”</w:t>
      </w:r>
      <w:r w:rsidRPr="004F3C6C">
        <w:rPr>
          <w:rFonts w:ascii="Arial" w:hAnsi="Arial" w:cs="Arial"/>
        </w:rPr>
        <w:t xml:space="preserve"> (Entrevista No.6)</w:t>
      </w:r>
    </w:p>
    <w:p w:rsidR="008B123D" w:rsidRPr="004F3C6C" w:rsidRDefault="008B123D" w:rsidP="008B123D">
      <w:pPr>
        <w:pStyle w:val="Prrafodelista"/>
        <w:numPr>
          <w:ilvl w:val="0"/>
          <w:numId w:val="9"/>
        </w:numPr>
        <w:spacing w:line="360" w:lineRule="auto"/>
        <w:ind w:left="851" w:hanging="284"/>
        <w:jc w:val="both"/>
        <w:rPr>
          <w:rFonts w:ascii="Arial" w:eastAsia="Arial" w:hAnsi="Arial" w:cs="Arial"/>
          <w:color w:val="000000"/>
          <w:lang w:eastAsia="ar-SA"/>
        </w:rPr>
      </w:pPr>
      <w:r w:rsidRPr="004F3C6C">
        <w:rPr>
          <w:rFonts w:ascii="Arial" w:eastAsia="Arial" w:hAnsi="Arial" w:cs="Arial"/>
          <w:b/>
          <w:color w:val="000000"/>
          <w:lang w:eastAsia="ar-SA"/>
        </w:rPr>
        <w:t>JF:</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“...que traigan seguridad y baños y otras cosas que hacen falta, aquí pagamos y no deberíamos pagar por la seguridad y baños, que deberían proporcionar ellos para que la gente que viene a comprar y para los vendedores...”</w:t>
      </w:r>
      <w:r w:rsidRPr="004F3C6C">
        <w:rPr>
          <w:rFonts w:ascii="Arial" w:hAnsi="Arial" w:cs="Arial"/>
        </w:rPr>
        <w:t xml:space="preserve"> (Entrevista No.3)</w:t>
      </w:r>
    </w:p>
    <w:p w:rsidR="008B123D" w:rsidRPr="004F3C6C" w:rsidRDefault="008B123D" w:rsidP="008B123D">
      <w:pPr>
        <w:pStyle w:val="Prrafodelista"/>
        <w:numPr>
          <w:ilvl w:val="0"/>
          <w:numId w:val="9"/>
        </w:numPr>
        <w:spacing w:line="360" w:lineRule="auto"/>
        <w:ind w:left="851" w:hanging="284"/>
        <w:jc w:val="both"/>
        <w:rPr>
          <w:rFonts w:ascii="Arial" w:eastAsia="Arial" w:hAnsi="Arial" w:cs="Arial"/>
          <w:color w:val="000000"/>
          <w:lang w:eastAsia="ar-SA"/>
        </w:rPr>
      </w:pPr>
      <w:r w:rsidRPr="004F3C6C">
        <w:rPr>
          <w:rFonts w:ascii="Arial" w:eastAsia="Arial" w:hAnsi="Arial" w:cs="Arial"/>
          <w:b/>
          <w:color w:val="000000"/>
          <w:lang w:eastAsia="ar-SA"/>
        </w:rPr>
        <w:t>ZG:</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“...ay chamo lo único  que yo le pediría a la alcaldía es que nos pongan los baños...”</w:t>
      </w:r>
      <w:r w:rsidRPr="004F3C6C">
        <w:rPr>
          <w:rFonts w:ascii="Arial" w:hAnsi="Arial" w:cs="Arial"/>
        </w:rPr>
        <w:t xml:space="preserve"> (Entrevista No.35)</w:t>
      </w:r>
    </w:p>
    <w:p w:rsidR="008B123D" w:rsidRPr="004F3C6C" w:rsidRDefault="008B123D" w:rsidP="008B123D">
      <w:pPr>
        <w:pStyle w:val="Prrafodelista"/>
        <w:numPr>
          <w:ilvl w:val="0"/>
          <w:numId w:val="9"/>
        </w:numPr>
        <w:spacing w:line="360" w:lineRule="auto"/>
        <w:ind w:left="851" w:hanging="284"/>
        <w:jc w:val="both"/>
        <w:rPr>
          <w:rFonts w:ascii="Arial" w:eastAsia="Arial" w:hAnsi="Arial" w:cs="Arial"/>
          <w:color w:val="000000"/>
          <w:lang w:eastAsia="ar-SA"/>
        </w:rPr>
      </w:pPr>
      <w:r w:rsidRPr="004F3C6C">
        <w:rPr>
          <w:rFonts w:ascii="Arial" w:eastAsia="Arial" w:hAnsi="Arial" w:cs="Arial"/>
          <w:b/>
          <w:color w:val="000000"/>
          <w:lang w:eastAsia="ar-SA"/>
        </w:rPr>
        <w:t>NM:</w:t>
      </w:r>
      <w:r w:rsidRPr="004F3C6C">
        <w:rPr>
          <w:rFonts w:ascii="Arial" w:eastAsia="Arial" w:hAnsi="Arial" w:cs="Arial"/>
          <w:color w:val="000000"/>
          <w:lang w:eastAsia="ar-SA"/>
        </w:rPr>
        <w:t xml:space="preserve"> </w:t>
      </w:r>
      <w:r w:rsidRPr="004F3C6C">
        <w:rPr>
          <w:rFonts w:ascii="Arial" w:eastAsia="Arial" w:hAnsi="Arial" w:cs="Arial"/>
          <w:i/>
          <w:color w:val="000000"/>
          <w:lang w:eastAsia="ar-SA"/>
        </w:rPr>
        <w:t>“...Que recojan a todos los buhoneros que tenemos alrededor de nosotros, nosotros pagamos impuestos municipales y eso debería incluir también la seguridad y la limpieza...”</w:t>
      </w:r>
      <w:r w:rsidRPr="004F3C6C">
        <w:rPr>
          <w:rFonts w:ascii="Arial" w:hAnsi="Arial" w:cs="Arial"/>
        </w:rPr>
        <w:t xml:space="preserve"> (Entrevista No.21)</w:t>
      </w:r>
    </w:p>
    <w:p w:rsidR="008B123D"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 xml:space="preserve">Estas recomendaciones están íntimamente relacionadas con el punto anterior ya que surgen del descontento con el incumplimiento de las promesas hechas por parte de la alcaldía hacia los comerciantes, son preocupaciones frecuentes de los actores implicados en estas dinámicas para lograr que se mejoren las condiciones tanto de los comerciantes como de los compradores para así fomentar un ambiente de trabajo mucho más agradable para los distintos actores que hacen vida en los mercados. </w:t>
      </w:r>
    </w:p>
    <w:p w:rsidR="008B123D" w:rsidRDefault="008B123D" w:rsidP="008B123D">
      <w:pPr>
        <w:spacing w:line="360" w:lineRule="auto"/>
        <w:ind w:firstLine="709"/>
        <w:jc w:val="both"/>
        <w:rPr>
          <w:rFonts w:ascii="Arial" w:eastAsia="Arial" w:hAnsi="Arial" w:cs="Arial"/>
          <w:color w:val="000000"/>
          <w:lang w:eastAsia="ar-SA"/>
        </w:rPr>
      </w:pPr>
    </w:p>
    <w:p w:rsidR="008B123D" w:rsidRDefault="008B123D" w:rsidP="008B123D">
      <w:pPr>
        <w:spacing w:line="360" w:lineRule="auto"/>
        <w:ind w:firstLine="709"/>
        <w:jc w:val="both"/>
        <w:rPr>
          <w:rFonts w:ascii="Arial" w:eastAsia="Arial" w:hAnsi="Arial" w:cs="Arial"/>
          <w:color w:val="000000"/>
          <w:lang w:eastAsia="ar-SA"/>
        </w:rPr>
      </w:pPr>
    </w:p>
    <w:p w:rsidR="008B123D" w:rsidRPr="00D41732" w:rsidRDefault="008B123D" w:rsidP="008B123D">
      <w:pPr>
        <w:spacing w:line="360" w:lineRule="auto"/>
        <w:ind w:firstLine="709"/>
        <w:jc w:val="both"/>
        <w:rPr>
          <w:rFonts w:ascii="Arial" w:eastAsia="Arial" w:hAnsi="Arial" w:cs="Arial"/>
          <w:color w:val="000000"/>
          <w:lang w:eastAsia="ar-SA"/>
        </w:rPr>
      </w:pPr>
      <w:r w:rsidRPr="00D41732">
        <w:rPr>
          <w:rFonts w:ascii="Arial" w:eastAsia="Arial" w:hAnsi="Arial" w:cs="Arial"/>
          <w:color w:val="000000"/>
          <w:lang w:eastAsia="ar-SA"/>
        </w:rPr>
        <w:t>No hay que olvidar que una de las características más representativas de esta clase de mercado es que en su gran mayoría el público comprador es siempre el mismo ya que su localización no varía. Esto demuestra un fuerte lazo entre el comerciante y su comprador,  siendo un ente de motivación para ambos actores ya que genera un ambiente de confianza y respeto para ellos. Y le permite a los vendedores aplicar distintas estrategias de ventas para su negocio, estas son como el fiar a algunos compradores, o fraccionar el pago en cuotas, etc.</w:t>
      </w:r>
    </w:p>
    <w:p w:rsidR="008B123D" w:rsidRPr="00D41732" w:rsidRDefault="008B123D" w:rsidP="008B123D">
      <w:pPr>
        <w:spacing w:line="360" w:lineRule="auto"/>
        <w:jc w:val="both"/>
        <w:rPr>
          <w:rFonts w:ascii="Arial" w:eastAsia="Arial" w:hAnsi="Arial" w:cs="Arial"/>
          <w:color w:val="000000"/>
          <w:lang w:eastAsia="ar-SA"/>
        </w:rPr>
      </w:pPr>
    </w:p>
    <w:p w:rsidR="008B123D" w:rsidRPr="008B123D" w:rsidRDefault="008B123D" w:rsidP="008B123D">
      <w:pPr>
        <w:spacing w:line="360" w:lineRule="auto"/>
        <w:ind w:left="709" w:hanging="283"/>
        <w:jc w:val="center"/>
        <w:rPr>
          <w:rFonts w:ascii="Arial" w:hAnsi="Arial" w:cs="Arial"/>
          <w:b/>
          <w:i/>
        </w:rPr>
      </w:pPr>
      <w:r w:rsidRPr="008B123D">
        <w:rPr>
          <w:rFonts w:ascii="Arial" w:hAnsi="Arial" w:cs="Arial"/>
          <w:b/>
          <w:i/>
        </w:rPr>
        <w:lastRenderedPageBreak/>
        <w:t>4.3. Un análisis Psicosocial.</w:t>
      </w: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Como mencionamos anteriormente en el apartado denominado </w:t>
      </w:r>
      <w:r w:rsidRPr="00D41732">
        <w:rPr>
          <w:rFonts w:ascii="Arial" w:hAnsi="Arial" w:cs="Arial"/>
          <w:i/>
        </w:rPr>
        <w:t>“El contexto económico en  Venezuela</w:t>
      </w:r>
      <w:r w:rsidRPr="00D41732">
        <w:rPr>
          <w:rFonts w:ascii="Arial" w:hAnsi="Arial" w:cs="Arial"/>
        </w:rPr>
        <w:t xml:space="preserve">”,  la realidad actual de Venezuela  al menos en términos económicos, por no hablar aun de lo social,  es una realidad de crisis. Como se sigue de las teorías de Berger y </w:t>
      </w:r>
      <w:proofErr w:type="spellStart"/>
      <w:r w:rsidRPr="00D41732">
        <w:rPr>
          <w:rFonts w:ascii="Arial" w:hAnsi="Arial" w:cs="Arial"/>
        </w:rPr>
        <w:t>Luckmann</w:t>
      </w:r>
      <w:proofErr w:type="spellEnd"/>
      <w:r w:rsidRPr="00D41732">
        <w:rPr>
          <w:rFonts w:ascii="Arial" w:hAnsi="Arial" w:cs="Arial"/>
        </w:rPr>
        <w:t xml:space="preserve"> (Berger y </w:t>
      </w:r>
      <w:proofErr w:type="spellStart"/>
      <w:r w:rsidRPr="00D41732">
        <w:rPr>
          <w:rFonts w:ascii="Arial" w:hAnsi="Arial" w:cs="Arial"/>
        </w:rPr>
        <w:t>Luckmann</w:t>
      </w:r>
      <w:proofErr w:type="spellEnd"/>
      <w:r w:rsidRPr="00D41732">
        <w:rPr>
          <w:rFonts w:ascii="Arial" w:hAnsi="Arial" w:cs="Arial"/>
        </w:rPr>
        <w:t xml:space="preserve">. 2006) y de Thomas Kuhn (Kuhn, T. 1989) podemos comprender que las “realidades” o “paradigmas” se constituyen a sí mismas en el acuerdo social,  se legitiman por medio de la congruencia entre sus postulados o supuestos y sus resultados u objetivaciones en lo cotidiano, y cuando carecen de esta congruencia pasan entonces por etapas de crisis. Si bien las teorías de Kuhn hacían referencia a los cambios paradigmáticos dentro de las disciplinas científicas, las dinámicas que rigen los modelos políticos-económicos y sociales son similares. Dado a que la “norma” siempre descansa en lo que es públicamente aceptado, cuando la opinión pública cambia también debe hacerlo la norma. </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De tal manera reconocemos la existencia de una crisis presente en nuestro modelo político-económico y social en el descontento generalizado, en la falta de confianza de los individuos hacia sus entes administrativos, reguladores e institucionales,  en las crecientes dificultades de la población general para insertarse en el mundo globalizado, los amplios sectores de dicha población en situaciones de exclusión y la falta de posibilidades y “futuro” percibido, reportado tanto en la presente como en investigaciones anteriores (véase </w:t>
      </w:r>
      <w:proofErr w:type="spellStart"/>
      <w:r w:rsidRPr="00D41732">
        <w:rPr>
          <w:rFonts w:ascii="Arial" w:hAnsi="Arial" w:cs="Arial"/>
        </w:rPr>
        <w:t>Pedrazzini</w:t>
      </w:r>
      <w:proofErr w:type="spellEnd"/>
      <w:r w:rsidRPr="00D41732">
        <w:rPr>
          <w:rFonts w:ascii="Arial" w:hAnsi="Arial" w:cs="Arial"/>
        </w:rPr>
        <w:t xml:space="preserve"> y Sánchez, 1990) por los entrevistados.</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 xml:space="preserve">Ahora bien, estas crisis no deben ser tomadas como algo inherentemente negativo, puesto es a través de ellas que se identifican los puntos débiles del modelo anterior, se critica al mismo y se crean alternativas. Por tanto, los periodos de crisis, si bien acarrean consecuencias desfavorables en términos de descontento e incertidumbre social, también acarrean sus puntos favorables y deben ser reconocidos como periodos de transición entre el viejo y nuevo modelo. Este es y debe ser un proceso constante, </w:t>
      </w:r>
      <w:r w:rsidRPr="00D41732">
        <w:rPr>
          <w:rFonts w:ascii="Arial" w:hAnsi="Arial" w:cs="Arial"/>
        </w:rPr>
        <w:lastRenderedPageBreak/>
        <w:t xml:space="preserve">puesto que al igual que las personas que la componen, las sociedades son entidades vivas, dotadas de un dinamismo, sometidas a circunstancias cambiantes, y dirigidas por necesidad a la adaptación y reinvención.  </w:t>
      </w:r>
    </w:p>
    <w:p w:rsidR="008B123D" w:rsidRDefault="008B123D" w:rsidP="008B123D">
      <w:pPr>
        <w:spacing w:line="360" w:lineRule="auto"/>
        <w:ind w:left="709" w:right="1325"/>
        <w:jc w:val="both"/>
        <w:rPr>
          <w:rFonts w:ascii="Arial" w:hAnsi="Arial" w:cs="Arial"/>
          <w:i/>
        </w:rPr>
      </w:pPr>
    </w:p>
    <w:p w:rsidR="008B123D" w:rsidRPr="00D41732" w:rsidRDefault="008B123D" w:rsidP="008B123D">
      <w:pPr>
        <w:spacing w:line="360" w:lineRule="auto"/>
        <w:ind w:left="709" w:right="1325"/>
        <w:jc w:val="both"/>
        <w:rPr>
          <w:rFonts w:ascii="Arial" w:hAnsi="Arial" w:cs="Arial"/>
          <w:i/>
        </w:rPr>
      </w:pPr>
    </w:p>
    <w:p w:rsidR="008B123D" w:rsidRPr="00D41732" w:rsidRDefault="008B123D" w:rsidP="008B123D">
      <w:pPr>
        <w:tabs>
          <w:tab w:val="left" w:pos="7371"/>
        </w:tabs>
        <w:spacing w:line="360" w:lineRule="auto"/>
        <w:ind w:left="851" w:right="1467"/>
        <w:jc w:val="both"/>
        <w:rPr>
          <w:rFonts w:ascii="Arial" w:hAnsi="Arial" w:cs="Arial"/>
        </w:rPr>
      </w:pPr>
      <w:r w:rsidRPr="004F3C6C">
        <w:rPr>
          <w:rFonts w:ascii="Arial" w:hAnsi="Arial" w:cs="Arial"/>
          <w:i/>
          <w:sz w:val="20"/>
          <w:szCs w:val="20"/>
        </w:rPr>
        <w:t>“Podemos así admitir que todo sistema social relativamente estable y legítimo, posee en un momento de su historia una cierta legitimidad, tanto en los modelos culturales como en el orden social que él se propone o impone. Sin embargo, puede ser cuestionado por la emergencia de los fenómenos nacidos en él o de él, como consecuencia de una «falla» en la gestión de su estabilidad (que no es justamente la inmovilidad).”</w:t>
      </w:r>
      <w:r w:rsidRPr="004F3C6C">
        <w:rPr>
          <w:rFonts w:ascii="Arial" w:hAnsi="Arial" w:cs="Arial"/>
          <w:sz w:val="20"/>
          <w:szCs w:val="20"/>
        </w:rPr>
        <w:t xml:space="preserve"> </w:t>
      </w:r>
      <w:r w:rsidRPr="00D41732">
        <w:rPr>
          <w:rFonts w:ascii="Arial" w:hAnsi="Arial" w:cs="Arial"/>
        </w:rPr>
        <w:t>(</w:t>
      </w:r>
      <w:proofErr w:type="spellStart"/>
      <w:r w:rsidRPr="00D41732">
        <w:rPr>
          <w:rFonts w:ascii="Arial" w:hAnsi="Arial" w:cs="Arial"/>
        </w:rPr>
        <w:t>Pedrazzini</w:t>
      </w:r>
      <w:proofErr w:type="spellEnd"/>
      <w:r w:rsidRPr="00D41732">
        <w:rPr>
          <w:rFonts w:ascii="Arial" w:hAnsi="Arial" w:cs="Arial"/>
        </w:rPr>
        <w:t xml:space="preserve"> y Sánchez, 1990, pág.26)</w:t>
      </w:r>
    </w:p>
    <w:p w:rsidR="008B123D" w:rsidRDefault="008B123D" w:rsidP="008B123D">
      <w:pPr>
        <w:spacing w:line="360" w:lineRule="auto"/>
        <w:jc w:val="both"/>
        <w:rPr>
          <w:rFonts w:ascii="Arial" w:hAnsi="Arial" w:cs="Arial"/>
        </w:rPr>
      </w:pPr>
    </w:p>
    <w:p w:rsidR="008B123D" w:rsidRPr="00D41732" w:rsidRDefault="008B123D" w:rsidP="008B123D">
      <w:pPr>
        <w:spacing w:line="360" w:lineRule="auto"/>
        <w:jc w:val="both"/>
        <w:rPr>
          <w:rFonts w:ascii="Arial" w:hAnsi="Arial" w:cs="Arial"/>
        </w:rPr>
      </w:pPr>
    </w:p>
    <w:p w:rsidR="008B123D" w:rsidRPr="00D41732" w:rsidRDefault="008B123D" w:rsidP="008B123D">
      <w:pPr>
        <w:spacing w:line="360" w:lineRule="auto"/>
        <w:ind w:firstLine="709"/>
        <w:jc w:val="both"/>
        <w:rPr>
          <w:rFonts w:ascii="Arial" w:hAnsi="Arial" w:cs="Arial"/>
        </w:rPr>
      </w:pPr>
      <w:r w:rsidRPr="00D41732">
        <w:rPr>
          <w:rFonts w:ascii="Arial" w:hAnsi="Arial" w:cs="Arial"/>
        </w:rPr>
        <w:t>La crisis a la que hacemos referencia no es nueva, y si bien sus raíces pueden rastrearse en profundidad hasta mediados del siglo pasado, la opinión general es que nuestra crisis actual tiene su génesis en la última década del mismo. Los finales de los 80´s y toda la década de los 90´s estuvo caracterizada en América latina por el descontento y los movimientos sociales, sucesos como el así llamado “Caracazo” dan fe del descontento general y de la poca capacidad de los gobiernos de turno para solventar las necesidades de sus ciudadanos.</w:t>
      </w:r>
    </w:p>
    <w:p w:rsidR="008B123D" w:rsidRDefault="008B123D" w:rsidP="008B123D">
      <w:pPr>
        <w:spacing w:line="360" w:lineRule="auto"/>
        <w:ind w:left="709"/>
        <w:jc w:val="both"/>
        <w:rPr>
          <w:rFonts w:ascii="Arial" w:hAnsi="Arial" w:cs="Arial"/>
          <w:i/>
        </w:rPr>
      </w:pPr>
    </w:p>
    <w:p w:rsidR="008B123D" w:rsidRPr="00D41732" w:rsidRDefault="008B123D" w:rsidP="008B123D">
      <w:pPr>
        <w:spacing w:line="360" w:lineRule="auto"/>
        <w:ind w:left="709"/>
        <w:jc w:val="both"/>
        <w:rPr>
          <w:rFonts w:ascii="Arial" w:hAnsi="Arial" w:cs="Arial"/>
          <w:i/>
        </w:rPr>
      </w:pPr>
    </w:p>
    <w:p w:rsidR="008B123D" w:rsidRPr="00D41732" w:rsidRDefault="008B123D" w:rsidP="008B123D">
      <w:pPr>
        <w:spacing w:line="360" w:lineRule="auto"/>
        <w:ind w:left="851" w:right="1467"/>
        <w:jc w:val="both"/>
        <w:rPr>
          <w:rFonts w:ascii="Arial" w:hAnsi="Arial" w:cs="Arial"/>
        </w:rPr>
      </w:pPr>
      <w:r w:rsidRPr="004F3C6C">
        <w:rPr>
          <w:rFonts w:ascii="Arial" w:hAnsi="Arial" w:cs="Arial"/>
          <w:i/>
          <w:sz w:val="20"/>
          <w:szCs w:val="20"/>
        </w:rPr>
        <w:t>“Ya para el final de los '70, las ciudades se caracterizaban por extensas zonas de barrios, pautadas y dinamizadas por segregación social, junto a un deterioro en las condiciones de vida de la mayoría de los sectores trabajadores. Para el final de los '80, lo urbano se caracteriza por el colapso de los servicios colectivos, zonas de barrios creciendo en rápida expansión, aumento de la densidad, pero sobre todo miseria y pobreza crítica”.</w:t>
      </w:r>
      <w:r w:rsidRPr="004F3C6C">
        <w:rPr>
          <w:rFonts w:ascii="Arial" w:hAnsi="Arial" w:cs="Arial"/>
          <w:sz w:val="20"/>
          <w:szCs w:val="20"/>
        </w:rPr>
        <w:t xml:space="preserve"> </w:t>
      </w:r>
      <w:r w:rsidRPr="00D41732">
        <w:rPr>
          <w:rFonts w:ascii="Arial" w:hAnsi="Arial" w:cs="Arial"/>
        </w:rPr>
        <w:t>(</w:t>
      </w:r>
      <w:proofErr w:type="spellStart"/>
      <w:r w:rsidRPr="00D41732">
        <w:rPr>
          <w:rFonts w:ascii="Arial" w:hAnsi="Arial" w:cs="Arial"/>
        </w:rPr>
        <w:t>Pedrazzini</w:t>
      </w:r>
      <w:proofErr w:type="spellEnd"/>
      <w:r w:rsidRPr="00D41732">
        <w:rPr>
          <w:rFonts w:ascii="Arial" w:hAnsi="Arial" w:cs="Arial"/>
        </w:rPr>
        <w:t xml:space="preserve"> y Sánchez, 1990, pág.25)</w:t>
      </w:r>
    </w:p>
    <w:p w:rsidR="008B123D" w:rsidRPr="00D41732" w:rsidRDefault="008B123D" w:rsidP="008501C7">
      <w:pPr>
        <w:spacing w:line="360" w:lineRule="auto"/>
        <w:ind w:firstLine="709"/>
        <w:jc w:val="both"/>
        <w:rPr>
          <w:rFonts w:ascii="Arial" w:hAnsi="Arial" w:cs="Arial"/>
        </w:rPr>
      </w:pPr>
      <w:r w:rsidRPr="00D41732">
        <w:rPr>
          <w:rFonts w:ascii="Arial" w:hAnsi="Arial" w:cs="Arial"/>
        </w:rPr>
        <w:lastRenderedPageBreak/>
        <w:t xml:space="preserve">La promesa de la modernidad mediante la explotación del petróleo llevo a millones de individuos a migrar desde los campos y sus actividades económicas características hacia las ciudades y el contexto urbano, en busca de mejor calidad de vida y mayores oportunidades de movilidad social; sin embargo, este movimiento masivo llevo a un desarrollo no planificado, a la improvisación urbanística, a la desestructuración de la ciudad y al desarrollo de modos alternativos de hacer vida dentro de la misma. </w:t>
      </w:r>
    </w:p>
    <w:p w:rsidR="008501C7" w:rsidRDefault="008501C7" w:rsidP="008B123D">
      <w:pPr>
        <w:spacing w:line="360" w:lineRule="auto"/>
        <w:ind w:firstLine="567"/>
        <w:jc w:val="both"/>
        <w:rPr>
          <w:rFonts w:ascii="Arial" w:hAnsi="Arial" w:cs="Arial"/>
        </w:rPr>
      </w:pPr>
    </w:p>
    <w:p w:rsidR="008501C7" w:rsidRDefault="008501C7" w:rsidP="008B123D">
      <w:pPr>
        <w:spacing w:line="360" w:lineRule="auto"/>
        <w:ind w:firstLine="567"/>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Comenzamos aquí a ver las dinámicas de la exclusión en el contexto caraqueño,  dado a que las políticas adoptadas resultaron insuficientes para dar respuesta a las demandas apremiantes de los individuos,  estos últimos han tenido que hacer uso de estrategias alternativas para satisfacerlas. Dichas estrategias van desde la autoconstrucción de la vivienda hasta la reformulación de la actividad económica. Convendrá en este aclarar que por “exclusión” u “exclusión social” nos referimos al proceso mediante el cual  algunos individuos o sectores de la población resultan marginados en cuanto a los mecanismos tradicionales de inclusión, participación y movilidad social. </w:t>
      </w:r>
    </w:p>
    <w:p w:rsidR="008B123D" w:rsidRDefault="008B123D" w:rsidP="008B123D">
      <w:pPr>
        <w:spacing w:line="360" w:lineRule="auto"/>
        <w:ind w:left="851" w:right="1467"/>
        <w:jc w:val="both"/>
        <w:rPr>
          <w:rFonts w:ascii="Arial" w:hAnsi="Arial" w:cs="Arial"/>
          <w:i/>
          <w:sz w:val="20"/>
          <w:szCs w:val="20"/>
        </w:rPr>
      </w:pPr>
    </w:p>
    <w:p w:rsidR="008501C7" w:rsidRPr="004F3C6C" w:rsidRDefault="008501C7" w:rsidP="008B123D">
      <w:pPr>
        <w:spacing w:line="360" w:lineRule="auto"/>
        <w:ind w:left="851" w:right="1467"/>
        <w:jc w:val="both"/>
        <w:rPr>
          <w:rFonts w:ascii="Arial" w:hAnsi="Arial" w:cs="Arial"/>
          <w:i/>
          <w:sz w:val="20"/>
          <w:szCs w:val="20"/>
        </w:rPr>
      </w:pPr>
    </w:p>
    <w:p w:rsidR="008B123D" w:rsidRPr="00D41732" w:rsidRDefault="008B123D" w:rsidP="008B123D">
      <w:pPr>
        <w:spacing w:line="360" w:lineRule="auto"/>
        <w:ind w:left="851" w:right="1467"/>
        <w:jc w:val="both"/>
        <w:rPr>
          <w:rFonts w:ascii="Arial" w:hAnsi="Arial" w:cs="Arial"/>
        </w:rPr>
      </w:pPr>
      <w:r w:rsidRPr="004F3C6C">
        <w:rPr>
          <w:rFonts w:ascii="Arial" w:hAnsi="Arial" w:cs="Arial"/>
          <w:i/>
          <w:sz w:val="20"/>
          <w:szCs w:val="20"/>
        </w:rPr>
        <w:t xml:space="preserve"> “(Los individuos)...sufren exclusión social cuando: (a) sufren desventajas generalizadas en términos de educación, habilidades, empleo, vivienda, recursos financieros, etc.; (b) sus  oportunidades de obtener acceso a las principales instituciones que distribuyen esas oportunidades de vida son sustancialmente menores que las del resto de la población; (c) esas desventajas y accesos disminuidos persisten a lo largo del tiempo”</w:t>
      </w:r>
      <w:r w:rsidRPr="004F3C6C">
        <w:rPr>
          <w:rFonts w:ascii="Arial" w:hAnsi="Arial" w:cs="Arial"/>
          <w:sz w:val="20"/>
          <w:szCs w:val="20"/>
        </w:rPr>
        <w:t xml:space="preserve"> </w:t>
      </w:r>
      <w:r w:rsidRPr="00D41732">
        <w:rPr>
          <w:rFonts w:ascii="Arial" w:hAnsi="Arial" w:cs="Arial"/>
        </w:rPr>
        <w:t xml:space="preserve">(G. </w:t>
      </w:r>
      <w:proofErr w:type="spellStart"/>
      <w:r w:rsidRPr="00D41732">
        <w:rPr>
          <w:rFonts w:ascii="Arial" w:hAnsi="Arial" w:cs="Arial"/>
        </w:rPr>
        <w:t>Room</w:t>
      </w:r>
      <w:proofErr w:type="spellEnd"/>
      <w:r w:rsidRPr="00D41732">
        <w:rPr>
          <w:rFonts w:ascii="Arial" w:hAnsi="Arial" w:cs="Arial"/>
        </w:rPr>
        <w:t xml:space="preserve">, primer coordinador del Observatorio de Políticas  Nacionales de Lucha contra la Exclusión Social, tomado de </w:t>
      </w:r>
      <w:proofErr w:type="spellStart"/>
      <w:r w:rsidRPr="00D41732">
        <w:rPr>
          <w:rFonts w:ascii="Arial" w:hAnsi="Arial" w:cs="Arial"/>
        </w:rPr>
        <w:t>Abrahamson</w:t>
      </w:r>
      <w:proofErr w:type="spellEnd"/>
      <w:r w:rsidRPr="00D41732">
        <w:rPr>
          <w:rFonts w:ascii="Arial" w:hAnsi="Arial" w:cs="Arial"/>
        </w:rPr>
        <w:t xml:space="preserve">, 1997: 123; </w:t>
      </w:r>
      <w:proofErr w:type="spellStart"/>
      <w:r w:rsidRPr="00D41732">
        <w:rPr>
          <w:rFonts w:ascii="Arial" w:hAnsi="Arial" w:cs="Arial"/>
        </w:rPr>
        <w:t>c.p.</w:t>
      </w:r>
      <w:proofErr w:type="spellEnd"/>
      <w:r w:rsidRPr="00D41732">
        <w:rPr>
          <w:rFonts w:ascii="Arial" w:hAnsi="Arial" w:cs="Arial"/>
        </w:rPr>
        <w:t xml:space="preserve"> Gonzales de </w:t>
      </w:r>
      <w:proofErr w:type="spellStart"/>
      <w:r w:rsidRPr="00D41732">
        <w:rPr>
          <w:rFonts w:ascii="Arial" w:hAnsi="Arial" w:cs="Arial"/>
        </w:rPr>
        <w:t>Durana</w:t>
      </w:r>
      <w:proofErr w:type="spellEnd"/>
      <w:r w:rsidRPr="00D41732">
        <w:rPr>
          <w:rFonts w:ascii="Arial" w:hAnsi="Arial" w:cs="Arial"/>
        </w:rPr>
        <w:t xml:space="preserve">, 2002, pág.10) </w:t>
      </w:r>
    </w:p>
    <w:p w:rsidR="008B123D" w:rsidRDefault="008B123D" w:rsidP="008B123D">
      <w:pPr>
        <w:autoSpaceDE w:val="0"/>
        <w:autoSpaceDN w:val="0"/>
        <w:adjustRightInd w:val="0"/>
        <w:spacing w:line="360" w:lineRule="auto"/>
        <w:jc w:val="both"/>
        <w:rPr>
          <w:rFonts w:ascii="Arial" w:hAnsi="Arial" w:cs="Arial"/>
        </w:rPr>
      </w:pPr>
    </w:p>
    <w:p w:rsidR="008501C7" w:rsidRPr="00D41732" w:rsidRDefault="008501C7" w:rsidP="008B123D">
      <w:pPr>
        <w:autoSpaceDE w:val="0"/>
        <w:autoSpaceDN w:val="0"/>
        <w:adjustRightInd w:val="0"/>
        <w:spacing w:line="360" w:lineRule="auto"/>
        <w:jc w:val="both"/>
        <w:rPr>
          <w:rFonts w:ascii="Arial" w:hAnsi="Arial" w:cs="Arial"/>
        </w:rPr>
      </w:pPr>
    </w:p>
    <w:p w:rsidR="008B123D" w:rsidRPr="00D41732" w:rsidRDefault="008B123D" w:rsidP="008501C7">
      <w:pPr>
        <w:autoSpaceDE w:val="0"/>
        <w:autoSpaceDN w:val="0"/>
        <w:adjustRightInd w:val="0"/>
        <w:spacing w:line="360" w:lineRule="auto"/>
        <w:ind w:firstLine="709"/>
        <w:jc w:val="both"/>
        <w:rPr>
          <w:rFonts w:ascii="Arial" w:hAnsi="Arial" w:cs="Arial"/>
        </w:rPr>
      </w:pPr>
      <w:r w:rsidRPr="00D41732">
        <w:rPr>
          <w:rFonts w:ascii="Arial" w:hAnsi="Arial" w:cs="Arial"/>
        </w:rPr>
        <w:lastRenderedPageBreak/>
        <w:t xml:space="preserve">Esto nos plantea algunas consideraciones, como bien acotaran en su momento </w:t>
      </w:r>
      <w:proofErr w:type="spellStart"/>
      <w:r w:rsidRPr="00D41732">
        <w:rPr>
          <w:rFonts w:ascii="Arial" w:hAnsi="Arial" w:cs="Arial"/>
        </w:rPr>
        <w:t>Massey</w:t>
      </w:r>
      <w:proofErr w:type="spellEnd"/>
      <w:r w:rsidRPr="00D41732">
        <w:rPr>
          <w:rFonts w:ascii="Arial" w:hAnsi="Arial" w:cs="Arial"/>
        </w:rPr>
        <w:t xml:space="preserve"> y Denton la exclusión es un proceso multidimensional mismo que se vive tanto de manera espacial como social, puesto que la exclusión supone un tratamiento diferencial de la población donde algún(os) sector(es) resulta(n) desfavorecido(s) en relación a los otros y colocado(s) en situaciones de desventaja; los individuos excluidos reciben no solo una carga social diferencial caracterizada por el prejuicio, sino también un tratamiento diferencial en las políticas públicas. Cuando un sector o grupo social se estigmatiza como divergente, resulta común que el mismo reciba poco tratamiento y que terminen siendo mayormente ignorados ante las entidades administrativas. Se trata si se quiere de una “caída en desgracia” social. </w:t>
      </w:r>
    </w:p>
    <w:p w:rsidR="008B123D" w:rsidRDefault="008B123D" w:rsidP="008B123D">
      <w:pPr>
        <w:autoSpaceDE w:val="0"/>
        <w:autoSpaceDN w:val="0"/>
        <w:adjustRightInd w:val="0"/>
        <w:spacing w:line="360" w:lineRule="auto"/>
        <w:jc w:val="both"/>
        <w:rPr>
          <w:rFonts w:ascii="Arial" w:hAnsi="Arial" w:cs="Arial"/>
        </w:rPr>
      </w:pPr>
    </w:p>
    <w:p w:rsidR="008501C7" w:rsidRPr="00D41732" w:rsidRDefault="008501C7" w:rsidP="008B123D">
      <w:pPr>
        <w:autoSpaceDE w:val="0"/>
        <w:autoSpaceDN w:val="0"/>
        <w:adjustRightInd w:val="0"/>
        <w:spacing w:line="360" w:lineRule="auto"/>
        <w:jc w:val="both"/>
        <w:rPr>
          <w:rFonts w:ascii="Arial" w:hAnsi="Arial" w:cs="Arial"/>
        </w:rPr>
      </w:pPr>
    </w:p>
    <w:p w:rsidR="008B123D" w:rsidRPr="00D41732" w:rsidRDefault="008B123D" w:rsidP="008501C7">
      <w:pPr>
        <w:autoSpaceDE w:val="0"/>
        <w:autoSpaceDN w:val="0"/>
        <w:adjustRightInd w:val="0"/>
        <w:spacing w:line="360" w:lineRule="auto"/>
        <w:ind w:firstLine="709"/>
        <w:jc w:val="both"/>
        <w:rPr>
          <w:rFonts w:ascii="Arial" w:hAnsi="Arial" w:cs="Arial"/>
        </w:rPr>
      </w:pPr>
      <w:r w:rsidRPr="00D41732">
        <w:rPr>
          <w:rFonts w:ascii="Arial" w:hAnsi="Arial" w:cs="Arial"/>
        </w:rPr>
        <w:t xml:space="preserve">Por tanto, al hablar de exclusión debe entenderse pues que la misma es una dinámica compleja con muchas implicaciones, puesto que ser excluido no significa solo ser ignorado sino también discriminado y en ocasiones incluso perseguido. Y esta discriminación va más allá de lo meramente económico o social para instaurarse también como un fenómeno espacial y de hábitat diferencial. </w:t>
      </w:r>
      <w:proofErr w:type="spellStart"/>
      <w:r w:rsidRPr="00D41732">
        <w:rPr>
          <w:rFonts w:ascii="Arial" w:hAnsi="Arial" w:cs="Arial"/>
        </w:rPr>
        <w:t>Massey</w:t>
      </w:r>
      <w:proofErr w:type="spellEnd"/>
      <w:r w:rsidRPr="00D41732">
        <w:rPr>
          <w:rFonts w:ascii="Arial" w:hAnsi="Arial" w:cs="Arial"/>
        </w:rPr>
        <w:t xml:space="preserve"> y Denton identifican las siguientes dimensiones para este proceso, según fuera expuesto por Flavia da Fonseca </w:t>
      </w:r>
      <w:proofErr w:type="spellStart"/>
      <w:r w:rsidRPr="00D41732">
        <w:rPr>
          <w:rFonts w:ascii="Arial" w:hAnsi="Arial" w:cs="Arial"/>
        </w:rPr>
        <w:t>Feitosa</w:t>
      </w:r>
      <w:proofErr w:type="spellEnd"/>
      <w:r w:rsidRPr="00D41732">
        <w:rPr>
          <w:rFonts w:ascii="Arial" w:hAnsi="Arial" w:cs="Arial"/>
        </w:rPr>
        <w:t xml:space="preserve"> y </w:t>
      </w:r>
      <w:proofErr w:type="spellStart"/>
      <w:r w:rsidRPr="00D41732">
        <w:rPr>
          <w:rFonts w:ascii="Arial" w:hAnsi="Arial" w:cs="Arial"/>
        </w:rPr>
        <w:t>Juiz</w:t>
      </w:r>
      <w:proofErr w:type="spellEnd"/>
      <w:r w:rsidRPr="00D41732">
        <w:rPr>
          <w:rFonts w:ascii="Arial" w:hAnsi="Arial" w:cs="Arial"/>
        </w:rPr>
        <w:t xml:space="preserve"> de </w:t>
      </w:r>
      <w:proofErr w:type="spellStart"/>
      <w:r w:rsidRPr="00D41732">
        <w:rPr>
          <w:rFonts w:ascii="Arial" w:hAnsi="Arial" w:cs="Arial"/>
        </w:rPr>
        <w:t>Fora</w:t>
      </w:r>
      <w:proofErr w:type="spellEnd"/>
      <w:r w:rsidRPr="00D41732">
        <w:rPr>
          <w:rFonts w:ascii="Arial" w:hAnsi="Arial" w:cs="Arial"/>
        </w:rPr>
        <w:t xml:space="preserve"> en su trabajo “</w:t>
      </w:r>
      <w:proofErr w:type="spellStart"/>
      <w:r w:rsidRPr="00D41732">
        <w:rPr>
          <w:rFonts w:ascii="Arial" w:hAnsi="Arial" w:cs="Arial"/>
          <w:i/>
        </w:rPr>
        <w:t>Urban</w:t>
      </w:r>
      <w:proofErr w:type="spellEnd"/>
      <w:r w:rsidRPr="00D41732">
        <w:rPr>
          <w:rFonts w:ascii="Arial" w:hAnsi="Arial" w:cs="Arial"/>
          <w:i/>
        </w:rPr>
        <w:t xml:space="preserve"> </w:t>
      </w:r>
      <w:proofErr w:type="spellStart"/>
      <w:r w:rsidRPr="00D41732">
        <w:rPr>
          <w:rFonts w:ascii="Arial" w:hAnsi="Arial" w:cs="Arial"/>
          <w:i/>
        </w:rPr>
        <w:t>Segregation</w:t>
      </w:r>
      <w:proofErr w:type="spellEnd"/>
      <w:r w:rsidRPr="00D41732">
        <w:rPr>
          <w:rFonts w:ascii="Arial" w:hAnsi="Arial" w:cs="Arial"/>
          <w:i/>
        </w:rPr>
        <w:t xml:space="preserve"> as a </w:t>
      </w:r>
      <w:proofErr w:type="spellStart"/>
      <w:r w:rsidRPr="00D41732">
        <w:rPr>
          <w:rFonts w:ascii="Arial" w:hAnsi="Arial" w:cs="Arial"/>
          <w:i/>
        </w:rPr>
        <w:t>complex</w:t>
      </w:r>
      <w:proofErr w:type="spellEnd"/>
      <w:r w:rsidRPr="00D41732">
        <w:rPr>
          <w:rFonts w:ascii="Arial" w:hAnsi="Arial" w:cs="Arial"/>
          <w:i/>
        </w:rPr>
        <w:t xml:space="preserve"> </w:t>
      </w:r>
      <w:proofErr w:type="spellStart"/>
      <w:r w:rsidRPr="00D41732">
        <w:rPr>
          <w:rFonts w:ascii="Arial" w:hAnsi="Arial" w:cs="Arial"/>
          <w:i/>
        </w:rPr>
        <w:t>system</w:t>
      </w:r>
      <w:proofErr w:type="spellEnd"/>
      <w:r w:rsidRPr="00D41732">
        <w:rPr>
          <w:rFonts w:ascii="Arial" w:hAnsi="Arial" w:cs="Arial"/>
        </w:rPr>
        <w:t>”:</w:t>
      </w:r>
    </w:p>
    <w:p w:rsidR="008B123D" w:rsidRDefault="008B123D" w:rsidP="008B123D">
      <w:pPr>
        <w:autoSpaceDE w:val="0"/>
        <w:autoSpaceDN w:val="0"/>
        <w:adjustRightInd w:val="0"/>
        <w:spacing w:line="360" w:lineRule="auto"/>
        <w:jc w:val="both"/>
        <w:rPr>
          <w:rFonts w:ascii="Arial" w:hAnsi="Arial" w:cs="Arial"/>
        </w:rPr>
      </w:pPr>
    </w:p>
    <w:p w:rsidR="008501C7" w:rsidRPr="00D41732" w:rsidRDefault="008501C7" w:rsidP="008B123D">
      <w:pPr>
        <w:autoSpaceDE w:val="0"/>
        <w:autoSpaceDN w:val="0"/>
        <w:adjustRightInd w:val="0"/>
        <w:spacing w:line="360" w:lineRule="auto"/>
        <w:jc w:val="both"/>
        <w:rPr>
          <w:rFonts w:ascii="Arial" w:hAnsi="Arial" w:cs="Arial"/>
        </w:rPr>
      </w:pPr>
    </w:p>
    <w:p w:rsidR="008B123D" w:rsidRPr="00D41732" w:rsidRDefault="008B123D" w:rsidP="008B123D">
      <w:pPr>
        <w:pStyle w:val="Prrafodelista"/>
        <w:numPr>
          <w:ilvl w:val="0"/>
          <w:numId w:val="1"/>
        </w:numPr>
        <w:autoSpaceDE w:val="0"/>
        <w:autoSpaceDN w:val="0"/>
        <w:adjustRightInd w:val="0"/>
        <w:spacing w:after="0" w:line="360" w:lineRule="auto"/>
        <w:ind w:left="851" w:hanging="284"/>
        <w:contextualSpacing/>
        <w:jc w:val="both"/>
        <w:rPr>
          <w:rFonts w:ascii="Arial" w:hAnsi="Arial" w:cs="Arial"/>
          <w:lang w:eastAsia="es-VE"/>
        </w:rPr>
      </w:pPr>
      <w:r w:rsidRPr="00D41732">
        <w:rPr>
          <w:rFonts w:ascii="Arial" w:hAnsi="Arial" w:cs="Arial"/>
          <w:lang w:eastAsia="es-VE"/>
        </w:rPr>
        <w:t xml:space="preserve">Igualdad: Distribución diferencial de los grupos sociales en un ambiente urbano. </w:t>
      </w:r>
    </w:p>
    <w:p w:rsidR="008B123D" w:rsidRPr="00D41732" w:rsidRDefault="008B123D" w:rsidP="008B123D">
      <w:pPr>
        <w:pStyle w:val="Prrafodelista"/>
        <w:numPr>
          <w:ilvl w:val="0"/>
          <w:numId w:val="1"/>
        </w:numPr>
        <w:autoSpaceDE w:val="0"/>
        <w:autoSpaceDN w:val="0"/>
        <w:adjustRightInd w:val="0"/>
        <w:spacing w:after="0" w:line="360" w:lineRule="auto"/>
        <w:ind w:left="851" w:hanging="284"/>
        <w:contextualSpacing/>
        <w:jc w:val="both"/>
        <w:rPr>
          <w:rFonts w:ascii="Arial" w:hAnsi="Arial" w:cs="Arial"/>
          <w:lang w:eastAsia="es-VE"/>
        </w:rPr>
      </w:pPr>
      <w:r w:rsidRPr="00D41732">
        <w:rPr>
          <w:rFonts w:ascii="Arial" w:hAnsi="Arial" w:cs="Arial"/>
          <w:lang w:eastAsia="es-VE"/>
        </w:rPr>
        <w:t xml:space="preserve">Exposición: Contacto potencial entre los distintos grupos sociales en un ambiente urbano. </w:t>
      </w:r>
    </w:p>
    <w:p w:rsidR="008B123D" w:rsidRPr="00D41732" w:rsidRDefault="008B123D" w:rsidP="008B123D">
      <w:pPr>
        <w:pStyle w:val="Prrafodelista"/>
        <w:numPr>
          <w:ilvl w:val="0"/>
          <w:numId w:val="1"/>
        </w:numPr>
        <w:autoSpaceDE w:val="0"/>
        <w:autoSpaceDN w:val="0"/>
        <w:adjustRightInd w:val="0"/>
        <w:spacing w:after="0" w:line="360" w:lineRule="auto"/>
        <w:ind w:left="851" w:hanging="284"/>
        <w:contextualSpacing/>
        <w:jc w:val="both"/>
        <w:rPr>
          <w:rFonts w:ascii="Arial" w:hAnsi="Arial" w:cs="Arial"/>
          <w:lang w:eastAsia="es-VE"/>
        </w:rPr>
      </w:pPr>
      <w:proofErr w:type="spellStart"/>
      <w:r w:rsidRPr="00D41732">
        <w:rPr>
          <w:rFonts w:ascii="Arial" w:hAnsi="Arial" w:cs="Arial"/>
          <w:lang w:eastAsia="es-VE"/>
        </w:rPr>
        <w:t>Aglomeramiento</w:t>
      </w:r>
      <w:proofErr w:type="spellEnd"/>
      <w:r w:rsidRPr="00D41732">
        <w:rPr>
          <w:rFonts w:ascii="Arial" w:hAnsi="Arial" w:cs="Arial"/>
          <w:lang w:eastAsia="es-VE"/>
        </w:rPr>
        <w:t xml:space="preserve">: Grado en el cual los miembros de un grupo determinado viven de manera desproporcionada en áreas contiguas. </w:t>
      </w:r>
    </w:p>
    <w:p w:rsidR="008B123D" w:rsidRPr="00D41732" w:rsidRDefault="008B123D" w:rsidP="008B123D">
      <w:pPr>
        <w:pStyle w:val="Prrafodelista"/>
        <w:numPr>
          <w:ilvl w:val="0"/>
          <w:numId w:val="1"/>
        </w:numPr>
        <w:autoSpaceDE w:val="0"/>
        <w:autoSpaceDN w:val="0"/>
        <w:adjustRightInd w:val="0"/>
        <w:spacing w:after="0" w:line="360" w:lineRule="auto"/>
        <w:ind w:left="851" w:hanging="284"/>
        <w:contextualSpacing/>
        <w:jc w:val="both"/>
        <w:rPr>
          <w:rFonts w:ascii="Arial" w:hAnsi="Arial" w:cs="Arial"/>
          <w:lang w:eastAsia="es-VE"/>
        </w:rPr>
      </w:pPr>
      <w:r w:rsidRPr="00D41732">
        <w:rPr>
          <w:rFonts w:ascii="Arial" w:hAnsi="Arial" w:cs="Arial"/>
          <w:lang w:eastAsia="es-VE"/>
        </w:rPr>
        <w:t xml:space="preserve">Centralización: Grado en el cual un grupo social está cerca del centro de un área urbana. </w:t>
      </w:r>
    </w:p>
    <w:p w:rsidR="008B123D" w:rsidRPr="00D41732" w:rsidRDefault="008B123D" w:rsidP="008B123D">
      <w:pPr>
        <w:pStyle w:val="Prrafodelista"/>
        <w:numPr>
          <w:ilvl w:val="0"/>
          <w:numId w:val="1"/>
        </w:numPr>
        <w:autoSpaceDE w:val="0"/>
        <w:autoSpaceDN w:val="0"/>
        <w:adjustRightInd w:val="0"/>
        <w:spacing w:after="0" w:line="360" w:lineRule="auto"/>
        <w:ind w:left="851" w:hanging="284"/>
        <w:contextualSpacing/>
        <w:jc w:val="both"/>
        <w:rPr>
          <w:rFonts w:ascii="Arial" w:hAnsi="Arial" w:cs="Arial"/>
          <w:lang w:eastAsia="es-VE"/>
        </w:rPr>
      </w:pPr>
      <w:r w:rsidRPr="00D41732">
        <w:rPr>
          <w:rFonts w:ascii="Arial" w:hAnsi="Arial" w:cs="Arial"/>
          <w:lang w:eastAsia="es-VE"/>
        </w:rPr>
        <w:t xml:space="preserve">Concentración: Cantidad relativa del espacio físico que es ocupado por un grupo social en un ambiente urbano. </w:t>
      </w:r>
    </w:p>
    <w:p w:rsidR="008B123D" w:rsidRPr="00D41732" w:rsidRDefault="008B123D" w:rsidP="008B123D">
      <w:pPr>
        <w:autoSpaceDE w:val="0"/>
        <w:autoSpaceDN w:val="0"/>
        <w:adjustRightInd w:val="0"/>
        <w:spacing w:line="360" w:lineRule="auto"/>
        <w:jc w:val="both"/>
        <w:rPr>
          <w:rFonts w:ascii="Arial" w:hAnsi="Arial" w:cs="Arial"/>
          <w:lang w:eastAsia="es-VE"/>
        </w:rPr>
      </w:pPr>
    </w:p>
    <w:p w:rsidR="008B123D" w:rsidRPr="00D41732" w:rsidRDefault="008B123D" w:rsidP="008501C7">
      <w:pPr>
        <w:autoSpaceDE w:val="0"/>
        <w:autoSpaceDN w:val="0"/>
        <w:adjustRightInd w:val="0"/>
        <w:spacing w:line="360" w:lineRule="auto"/>
        <w:ind w:firstLine="709"/>
        <w:jc w:val="both"/>
        <w:rPr>
          <w:rFonts w:ascii="Arial" w:hAnsi="Arial" w:cs="Arial"/>
          <w:lang w:eastAsia="es-VE"/>
        </w:rPr>
      </w:pPr>
      <w:r w:rsidRPr="00D41732">
        <w:rPr>
          <w:rFonts w:ascii="Arial" w:hAnsi="Arial" w:cs="Arial"/>
          <w:lang w:eastAsia="es-VE"/>
        </w:rPr>
        <w:lastRenderedPageBreak/>
        <w:t xml:space="preserve">En el caso de Caracas, al igual que en el de las favelas brasileñas ( Da Fonseca, F. y De </w:t>
      </w:r>
      <w:proofErr w:type="spellStart"/>
      <w:r w:rsidRPr="00D41732">
        <w:rPr>
          <w:rFonts w:ascii="Arial" w:hAnsi="Arial" w:cs="Arial"/>
          <w:lang w:eastAsia="es-VE"/>
        </w:rPr>
        <w:t>Fora</w:t>
      </w:r>
      <w:proofErr w:type="spellEnd"/>
      <w:r w:rsidRPr="00D41732">
        <w:rPr>
          <w:rFonts w:ascii="Arial" w:hAnsi="Arial" w:cs="Arial"/>
          <w:lang w:eastAsia="es-VE"/>
        </w:rPr>
        <w:t xml:space="preserve">, J., 2010), se puede observar con facilidad cómo interactúan las dimensiones sociales y espaciales de este fenómeno, donde los grupos sociales mayormente excluidos viven en áreas diferentes a los otros grupos sociales, si bien la exposición entre unos y otros es alta, puede observarse con facilidad como los excluidos tienden a habitar las zonas más alejadas del centro urbano, a vivir en situaciones de mayor concentración y </w:t>
      </w:r>
      <w:proofErr w:type="spellStart"/>
      <w:r w:rsidRPr="00D41732">
        <w:rPr>
          <w:rFonts w:ascii="Arial" w:hAnsi="Arial" w:cs="Arial"/>
          <w:lang w:eastAsia="es-VE"/>
        </w:rPr>
        <w:t>aglomeramiento</w:t>
      </w:r>
      <w:proofErr w:type="spellEnd"/>
      <w:r w:rsidRPr="00D41732">
        <w:rPr>
          <w:rFonts w:ascii="Arial" w:hAnsi="Arial" w:cs="Arial"/>
          <w:lang w:eastAsia="es-VE"/>
        </w:rPr>
        <w:t xml:space="preserve">, es decir no solo ocupan en mayor </w:t>
      </w:r>
      <w:proofErr w:type="spellStart"/>
      <w:r w:rsidRPr="00D41732">
        <w:rPr>
          <w:rFonts w:ascii="Arial" w:hAnsi="Arial" w:cs="Arial"/>
          <w:lang w:eastAsia="es-VE"/>
        </w:rPr>
        <w:t>numero</w:t>
      </w:r>
      <w:proofErr w:type="spellEnd"/>
      <w:r w:rsidRPr="00D41732">
        <w:rPr>
          <w:rFonts w:ascii="Arial" w:hAnsi="Arial" w:cs="Arial"/>
          <w:lang w:eastAsia="es-VE"/>
        </w:rPr>
        <w:t xml:space="preserve"> los espacios en términos de vivienda por metro cuadrado, sino inclusive de personas por vivienda. A esto se aúna el hecho de que, dado a que estos individuos poseen pocos recursos solo pueden costearse vivir en las zonas más “despreciadas” de la ciudad, aquellas que no han sido preparadas o si quiera planeadas para ser habitadas, carentes de los servicios básicos o con un acceso deficiente a los mismos, y con una mayor exposición a accidentes naturales y enfermedades.</w:t>
      </w:r>
    </w:p>
    <w:p w:rsidR="008B123D" w:rsidRPr="00D41732" w:rsidRDefault="008B123D" w:rsidP="008B123D">
      <w:pPr>
        <w:autoSpaceDE w:val="0"/>
        <w:autoSpaceDN w:val="0"/>
        <w:adjustRightInd w:val="0"/>
        <w:spacing w:line="360" w:lineRule="auto"/>
        <w:jc w:val="both"/>
        <w:rPr>
          <w:rFonts w:ascii="Arial" w:hAnsi="Arial" w:cs="Arial"/>
          <w:lang w:eastAsia="es-VE"/>
        </w:rPr>
      </w:pPr>
    </w:p>
    <w:p w:rsidR="008B123D" w:rsidRPr="004F3C6C" w:rsidRDefault="008B123D" w:rsidP="008B123D">
      <w:pPr>
        <w:autoSpaceDE w:val="0"/>
        <w:autoSpaceDN w:val="0"/>
        <w:adjustRightInd w:val="0"/>
        <w:spacing w:line="360" w:lineRule="auto"/>
        <w:ind w:left="851" w:right="1467"/>
        <w:jc w:val="both"/>
        <w:rPr>
          <w:rFonts w:ascii="Arial" w:hAnsi="Arial" w:cs="Arial"/>
          <w:sz w:val="20"/>
          <w:szCs w:val="20"/>
          <w:lang w:eastAsia="es-VE"/>
        </w:rPr>
      </w:pPr>
    </w:p>
    <w:p w:rsidR="008B123D" w:rsidRPr="004F3C6C" w:rsidRDefault="008B123D" w:rsidP="008B123D">
      <w:pPr>
        <w:autoSpaceDE w:val="0"/>
        <w:autoSpaceDN w:val="0"/>
        <w:adjustRightInd w:val="0"/>
        <w:spacing w:line="360" w:lineRule="auto"/>
        <w:ind w:left="851" w:right="1467"/>
        <w:jc w:val="both"/>
        <w:rPr>
          <w:rFonts w:ascii="Arial" w:hAnsi="Arial" w:cs="Arial"/>
          <w:i/>
          <w:sz w:val="20"/>
          <w:szCs w:val="20"/>
          <w:lang w:eastAsia="es-VE"/>
        </w:rPr>
      </w:pPr>
      <w:r w:rsidRPr="004F3C6C">
        <w:rPr>
          <w:rFonts w:ascii="Arial" w:hAnsi="Arial" w:cs="Arial"/>
          <w:i/>
          <w:sz w:val="20"/>
          <w:szCs w:val="20"/>
          <w:lang w:eastAsia="es-VE"/>
        </w:rPr>
        <w:t xml:space="preserve">“Debido a que las familias con bajos ingresos solo pueden costearse vivir en las zonas menospreciadas de la ciudad, una </w:t>
      </w:r>
      <w:proofErr w:type="spellStart"/>
      <w:r w:rsidRPr="004F3C6C">
        <w:rPr>
          <w:rFonts w:ascii="Arial" w:hAnsi="Arial" w:cs="Arial"/>
          <w:i/>
          <w:sz w:val="20"/>
          <w:szCs w:val="20"/>
          <w:lang w:eastAsia="es-VE"/>
        </w:rPr>
        <w:t>caracteristica</w:t>
      </w:r>
      <w:proofErr w:type="spellEnd"/>
      <w:r w:rsidRPr="004F3C6C">
        <w:rPr>
          <w:rFonts w:ascii="Arial" w:hAnsi="Arial" w:cs="Arial"/>
          <w:i/>
          <w:sz w:val="20"/>
          <w:szCs w:val="20"/>
          <w:lang w:eastAsia="es-VE"/>
        </w:rPr>
        <w:t xml:space="preserve"> a priori común de los vecindarios </w:t>
      </w:r>
      <w:proofErr w:type="spellStart"/>
      <w:r w:rsidRPr="004F3C6C">
        <w:rPr>
          <w:rFonts w:ascii="Arial" w:hAnsi="Arial" w:cs="Arial"/>
          <w:i/>
          <w:sz w:val="20"/>
          <w:szCs w:val="20"/>
          <w:lang w:eastAsia="es-VE"/>
        </w:rPr>
        <w:t>brazileños</w:t>
      </w:r>
      <w:proofErr w:type="spellEnd"/>
      <w:r w:rsidRPr="004F3C6C">
        <w:rPr>
          <w:rFonts w:ascii="Arial" w:hAnsi="Arial" w:cs="Arial"/>
          <w:i/>
          <w:sz w:val="20"/>
          <w:szCs w:val="20"/>
          <w:lang w:eastAsia="es-VE"/>
        </w:rPr>
        <w:t xml:space="preserve"> con una alta concentración de pobreza es la poca calidad del ambiente construido y natural y la mayor exposición a los desastres naturales y a las enfermedades</w:t>
      </w:r>
      <w:r>
        <w:rPr>
          <w:rFonts w:ascii="Arial" w:hAnsi="Arial" w:cs="Arial"/>
          <w:i/>
          <w:sz w:val="20"/>
          <w:szCs w:val="20"/>
          <w:lang w:eastAsia="es-VE"/>
        </w:rPr>
        <w:t>.</w:t>
      </w:r>
      <w:r w:rsidRPr="004F3C6C">
        <w:rPr>
          <w:rFonts w:ascii="Arial" w:hAnsi="Arial" w:cs="Arial"/>
          <w:i/>
          <w:sz w:val="20"/>
          <w:szCs w:val="20"/>
          <w:lang w:eastAsia="es-VE"/>
        </w:rPr>
        <w:t>”</w:t>
      </w:r>
      <w:r>
        <w:rPr>
          <w:rFonts w:ascii="Arial" w:hAnsi="Arial" w:cs="Arial"/>
          <w:i/>
          <w:sz w:val="20"/>
          <w:szCs w:val="20"/>
          <w:lang w:eastAsia="es-VE"/>
        </w:rPr>
        <w:t xml:space="preserve"> </w:t>
      </w:r>
      <w:r w:rsidRPr="004F3C6C">
        <w:rPr>
          <w:rFonts w:ascii="Arial" w:hAnsi="Arial" w:cs="Arial"/>
          <w:lang w:eastAsia="es-VE"/>
        </w:rPr>
        <w:t xml:space="preserve">(Torres 2004, </w:t>
      </w:r>
      <w:proofErr w:type="spellStart"/>
      <w:r w:rsidRPr="004F3C6C">
        <w:rPr>
          <w:rFonts w:ascii="Arial" w:hAnsi="Arial" w:cs="Arial"/>
          <w:lang w:eastAsia="es-VE"/>
        </w:rPr>
        <w:t>c.p.</w:t>
      </w:r>
      <w:proofErr w:type="spellEnd"/>
      <w:r w:rsidRPr="004F3C6C">
        <w:rPr>
          <w:rFonts w:ascii="Arial" w:hAnsi="Arial" w:cs="Arial"/>
          <w:lang w:eastAsia="es-VE"/>
        </w:rPr>
        <w:t xml:space="preserve"> Da Fonseca, F. y De </w:t>
      </w:r>
      <w:proofErr w:type="spellStart"/>
      <w:r w:rsidRPr="004F3C6C">
        <w:rPr>
          <w:rFonts w:ascii="Arial" w:hAnsi="Arial" w:cs="Arial"/>
          <w:lang w:eastAsia="es-VE"/>
        </w:rPr>
        <w:t>Bora</w:t>
      </w:r>
      <w:proofErr w:type="gramStart"/>
      <w:r w:rsidRPr="004F3C6C">
        <w:rPr>
          <w:rFonts w:ascii="Arial" w:hAnsi="Arial" w:cs="Arial"/>
          <w:lang w:eastAsia="es-VE"/>
        </w:rPr>
        <w:t>,J</w:t>
      </w:r>
      <w:proofErr w:type="spellEnd"/>
      <w:proofErr w:type="gramEnd"/>
      <w:r w:rsidRPr="004F3C6C">
        <w:rPr>
          <w:rFonts w:ascii="Arial" w:hAnsi="Arial" w:cs="Arial"/>
          <w:lang w:eastAsia="es-VE"/>
        </w:rPr>
        <w:t>. 2002, pág.20. Traducción libre)</w:t>
      </w:r>
    </w:p>
    <w:p w:rsidR="008B123D" w:rsidRDefault="008B123D" w:rsidP="008B123D">
      <w:pPr>
        <w:autoSpaceDE w:val="0"/>
        <w:autoSpaceDN w:val="0"/>
        <w:adjustRightInd w:val="0"/>
        <w:spacing w:line="360" w:lineRule="auto"/>
        <w:jc w:val="both"/>
        <w:rPr>
          <w:rFonts w:ascii="Arial" w:hAnsi="Arial" w:cs="Arial"/>
          <w:i/>
          <w:lang w:eastAsia="es-VE"/>
        </w:rPr>
      </w:pPr>
    </w:p>
    <w:p w:rsidR="008501C7" w:rsidRPr="00D41732" w:rsidRDefault="008501C7" w:rsidP="008B123D">
      <w:pPr>
        <w:autoSpaceDE w:val="0"/>
        <w:autoSpaceDN w:val="0"/>
        <w:adjustRightInd w:val="0"/>
        <w:spacing w:line="360" w:lineRule="auto"/>
        <w:jc w:val="both"/>
        <w:rPr>
          <w:rFonts w:ascii="Arial" w:hAnsi="Arial" w:cs="Arial"/>
          <w:i/>
          <w:lang w:eastAsia="es-VE"/>
        </w:rPr>
      </w:pPr>
    </w:p>
    <w:p w:rsidR="008B123D" w:rsidRPr="00D41732" w:rsidRDefault="008B123D" w:rsidP="008501C7">
      <w:pPr>
        <w:autoSpaceDE w:val="0"/>
        <w:autoSpaceDN w:val="0"/>
        <w:adjustRightInd w:val="0"/>
        <w:spacing w:line="360" w:lineRule="auto"/>
        <w:ind w:firstLine="709"/>
        <w:jc w:val="both"/>
        <w:rPr>
          <w:rFonts w:ascii="Arial" w:hAnsi="Arial" w:cs="Arial"/>
          <w:lang w:eastAsia="es-VE"/>
        </w:rPr>
      </w:pPr>
      <w:r w:rsidRPr="00D41732">
        <w:rPr>
          <w:rFonts w:ascii="Arial" w:hAnsi="Arial" w:cs="Arial"/>
          <w:lang w:eastAsia="es-VE"/>
        </w:rPr>
        <w:t xml:space="preserve">Resulta interesante que un estudio realizado por Torres y Marques en 2001 (citado por Da Fonseca y De </w:t>
      </w:r>
      <w:proofErr w:type="spellStart"/>
      <w:r w:rsidRPr="00D41732">
        <w:rPr>
          <w:rFonts w:ascii="Arial" w:hAnsi="Arial" w:cs="Arial"/>
          <w:lang w:eastAsia="es-VE"/>
        </w:rPr>
        <w:t>Fora</w:t>
      </w:r>
      <w:proofErr w:type="spellEnd"/>
      <w:r w:rsidRPr="00D41732">
        <w:rPr>
          <w:rFonts w:ascii="Arial" w:hAnsi="Arial" w:cs="Arial"/>
          <w:lang w:eastAsia="es-VE"/>
        </w:rPr>
        <w:t>, 2002, pág. 21), las áreas en situaciones de exclusión extrema mostraron correlaciones entre la aglomeración de los peores indicadores socioeconómicos con la ocurrencia de desastres naturales como inundaciones o deslizamientos de tierra, exposición a áreas fuertemente contaminadas y un acceso deficiente a los servicios sociales. Por otro lado como señalan los autores del “</w:t>
      </w:r>
      <w:proofErr w:type="spellStart"/>
      <w:r w:rsidRPr="00D41732">
        <w:rPr>
          <w:rFonts w:ascii="Arial" w:hAnsi="Arial" w:cs="Arial"/>
          <w:i/>
          <w:lang w:eastAsia="es-VE"/>
        </w:rPr>
        <w:t>Urban</w:t>
      </w:r>
      <w:proofErr w:type="spellEnd"/>
      <w:r w:rsidRPr="00D41732">
        <w:rPr>
          <w:rFonts w:ascii="Arial" w:hAnsi="Arial" w:cs="Arial"/>
          <w:i/>
          <w:lang w:eastAsia="es-VE"/>
        </w:rPr>
        <w:t xml:space="preserve"> </w:t>
      </w:r>
      <w:proofErr w:type="spellStart"/>
      <w:r w:rsidRPr="00D41732">
        <w:rPr>
          <w:rFonts w:ascii="Arial" w:hAnsi="Arial" w:cs="Arial"/>
          <w:i/>
          <w:lang w:eastAsia="es-VE"/>
        </w:rPr>
        <w:t>segregation</w:t>
      </w:r>
      <w:proofErr w:type="spellEnd"/>
      <w:r w:rsidRPr="00D41732">
        <w:rPr>
          <w:rFonts w:ascii="Arial" w:hAnsi="Arial" w:cs="Arial"/>
          <w:i/>
          <w:lang w:eastAsia="es-VE"/>
        </w:rPr>
        <w:t xml:space="preserve"> as a </w:t>
      </w:r>
      <w:proofErr w:type="spellStart"/>
      <w:r w:rsidRPr="00D41732">
        <w:rPr>
          <w:rFonts w:ascii="Arial" w:hAnsi="Arial" w:cs="Arial"/>
          <w:i/>
          <w:lang w:eastAsia="es-VE"/>
        </w:rPr>
        <w:t>complex</w:t>
      </w:r>
      <w:proofErr w:type="spellEnd"/>
      <w:r w:rsidRPr="00D41732">
        <w:rPr>
          <w:rFonts w:ascii="Arial" w:hAnsi="Arial" w:cs="Arial"/>
          <w:i/>
          <w:lang w:eastAsia="es-VE"/>
        </w:rPr>
        <w:t xml:space="preserve"> </w:t>
      </w:r>
      <w:proofErr w:type="spellStart"/>
      <w:r w:rsidRPr="00D41732">
        <w:rPr>
          <w:rFonts w:ascii="Arial" w:hAnsi="Arial" w:cs="Arial"/>
          <w:i/>
          <w:lang w:eastAsia="es-VE"/>
        </w:rPr>
        <w:t>system</w:t>
      </w:r>
      <w:proofErr w:type="spellEnd"/>
      <w:r w:rsidRPr="00D41732">
        <w:rPr>
          <w:rFonts w:ascii="Arial" w:hAnsi="Arial" w:cs="Arial"/>
          <w:lang w:eastAsia="es-VE"/>
        </w:rPr>
        <w:t xml:space="preserve">”, a diferencia de otros sectores de la población, los </w:t>
      </w:r>
      <w:r w:rsidRPr="00D41732">
        <w:rPr>
          <w:rFonts w:ascii="Arial" w:hAnsi="Arial" w:cs="Arial"/>
          <w:lang w:eastAsia="es-VE"/>
        </w:rPr>
        <w:lastRenderedPageBreak/>
        <w:t xml:space="preserve">sectores excluidos tienen también la mayor concentración de consumidores de bajo presupuesto lo que sugiere grandes dificultades para la creación y mantenimiento de negocios locales que pudiesen contribuir al empleo y desarrollo económico local. </w:t>
      </w:r>
    </w:p>
    <w:p w:rsidR="008B123D" w:rsidRDefault="008B123D" w:rsidP="008B123D">
      <w:pPr>
        <w:autoSpaceDE w:val="0"/>
        <w:autoSpaceDN w:val="0"/>
        <w:adjustRightInd w:val="0"/>
        <w:spacing w:line="360" w:lineRule="auto"/>
        <w:jc w:val="both"/>
        <w:rPr>
          <w:rFonts w:ascii="Arial" w:hAnsi="Arial" w:cs="Arial"/>
          <w:i/>
          <w:lang w:eastAsia="es-VE"/>
        </w:rPr>
      </w:pPr>
    </w:p>
    <w:p w:rsidR="008501C7" w:rsidRPr="00D41732" w:rsidRDefault="008501C7" w:rsidP="008B123D">
      <w:pPr>
        <w:autoSpaceDE w:val="0"/>
        <w:autoSpaceDN w:val="0"/>
        <w:adjustRightInd w:val="0"/>
        <w:spacing w:line="360" w:lineRule="auto"/>
        <w:jc w:val="both"/>
        <w:rPr>
          <w:rFonts w:ascii="Arial" w:hAnsi="Arial" w:cs="Arial"/>
          <w:i/>
          <w:lang w:eastAsia="es-VE"/>
        </w:rPr>
      </w:pPr>
    </w:p>
    <w:p w:rsidR="008B123D" w:rsidRPr="00D41732" w:rsidRDefault="008B123D" w:rsidP="008B123D">
      <w:pPr>
        <w:autoSpaceDE w:val="0"/>
        <w:autoSpaceDN w:val="0"/>
        <w:adjustRightInd w:val="0"/>
        <w:spacing w:line="360" w:lineRule="auto"/>
        <w:ind w:left="851" w:right="1467"/>
        <w:jc w:val="both"/>
        <w:rPr>
          <w:rFonts w:ascii="Arial" w:hAnsi="Arial" w:cs="Arial"/>
          <w:lang w:eastAsia="es-VE"/>
        </w:rPr>
      </w:pPr>
      <w:r w:rsidRPr="004F3C6C">
        <w:rPr>
          <w:rFonts w:ascii="Arial" w:hAnsi="Arial" w:cs="Arial"/>
          <w:i/>
          <w:sz w:val="20"/>
          <w:szCs w:val="20"/>
          <w:lang w:eastAsia="es-VE"/>
        </w:rPr>
        <w:t xml:space="preserve"> “Otro efecto atribuido a la ausencia de puentes entre el capital social es la falta de modelos positivos de rol. Para una familia en desventaja, la interacción con personas que tienen empleos estables y que dan importancia a la educación puede resultar en que la primera adquiera una serie de valores socialmente aceptados del segundo. Esto valores pudieran hacer </w:t>
      </w:r>
      <w:proofErr w:type="spellStart"/>
      <w:r w:rsidRPr="004F3C6C">
        <w:rPr>
          <w:rFonts w:ascii="Arial" w:hAnsi="Arial" w:cs="Arial"/>
          <w:i/>
          <w:sz w:val="20"/>
          <w:szCs w:val="20"/>
          <w:lang w:eastAsia="es-VE"/>
        </w:rPr>
        <w:t>aparacer</w:t>
      </w:r>
      <w:proofErr w:type="spellEnd"/>
      <w:r w:rsidRPr="004F3C6C">
        <w:rPr>
          <w:rFonts w:ascii="Arial" w:hAnsi="Arial" w:cs="Arial"/>
          <w:i/>
          <w:sz w:val="20"/>
          <w:szCs w:val="20"/>
          <w:lang w:eastAsia="es-VE"/>
        </w:rPr>
        <w:t xml:space="preserve"> nuevos patrones de comportamiento, aspiraciones, y motivaciones que contribuyan, por ejemplo, a un mejor desempeño en el colegio y al atender a universidades, o para una mayor motivación para conseguir un trabajo (</w:t>
      </w:r>
      <w:proofErr w:type="spellStart"/>
      <w:r w:rsidRPr="004F3C6C">
        <w:rPr>
          <w:rFonts w:ascii="Arial" w:hAnsi="Arial" w:cs="Arial"/>
          <w:i/>
          <w:sz w:val="20"/>
          <w:szCs w:val="20"/>
          <w:lang w:eastAsia="es-VE"/>
        </w:rPr>
        <w:t>Tunstall</w:t>
      </w:r>
      <w:proofErr w:type="spellEnd"/>
      <w:r w:rsidRPr="004F3C6C">
        <w:rPr>
          <w:rFonts w:ascii="Arial" w:hAnsi="Arial" w:cs="Arial"/>
          <w:i/>
          <w:sz w:val="20"/>
          <w:szCs w:val="20"/>
          <w:lang w:eastAsia="es-VE"/>
        </w:rPr>
        <w:t xml:space="preserve"> and </w:t>
      </w:r>
      <w:proofErr w:type="spellStart"/>
      <w:r w:rsidRPr="004F3C6C">
        <w:rPr>
          <w:rFonts w:ascii="Arial" w:hAnsi="Arial" w:cs="Arial"/>
          <w:i/>
          <w:sz w:val="20"/>
          <w:szCs w:val="20"/>
          <w:lang w:eastAsia="es-VE"/>
        </w:rPr>
        <w:t>Fenton</w:t>
      </w:r>
      <w:proofErr w:type="spellEnd"/>
      <w:r w:rsidRPr="004F3C6C">
        <w:rPr>
          <w:rFonts w:ascii="Arial" w:hAnsi="Arial" w:cs="Arial"/>
          <w:i/>
          <w:sz w:val="20"/>
          <w:szCs w:val="20"/>
          <w:lang w:eastAsia="es-VE"/>
        </w:rPr>
        <w:t xml:space="preserve">, 2006). </w:t>
      </w:r>
      <w:proofErr w:type="spellStart"/>
      <w:r w:rsidRPr="004F3C6C">
        <w:rPr>
          <w:rFonts w:ascii="Arial" w:hAnsi="Arial" w:cs="Arial"/>
          <w:i/>
          <w:sz w:val="20"/>
          <w:szCs w:val="20"/>
          <w:lang w:eastAsia="es-VE"/>
        </w:rPr>
        <w:t>Rosenbaum</w:t>
      </w:r>
      <w:proofErr w:type="spellEnd"/>
      <w:r w:rsidRPr="004F3C6C">
        <w:rPr>
          <w:rFonts w:ascii="Arial" w:hAnsi="Arial" w:cs="Arial"/>
          <w:i/>
          <w:sz w:val="20"/>
          <w:szCs w:val="20"/>
          <w:lang w:eastAsia="es-VE"/>
        </w:rPr>
        <w:t xml:space="preserve"> et al. (1998) </w:t>
      </w:r>
      <w:proofErr w:type="gramStart"/>
      <w:r w:rsidRPr="004F3C6C">
        <w:rPr>
          <w:rFonts w:ascii="Arial" w:hAnsi="Arial" w:cs="Arial"/>
          <w:i/>
          <w:sz w:val="20"/>
          <w:szCs w:val="20"/>
          <w:lang w:eastAsia="es-VE"/>
        </w:rPr>
        <w:t>afirman</w:t>
      </w:r>
      <w:proofErr w:type="gramEnd"/>
      <w:r w:rsidRPr="004F3C6C">
        <w:rPr>
          <w:rFonts w:ascii="Arial" w:hAnsi="Arial" w:cs="Arial"/>
          <w:i/>
          <w:sz w:val="20"/>
          <w:szCs w:val="20"/>
          <w:lang w:eastAsia="es-VE"/>
        </w:rPr>
        <w:t xml:space="preserve"> que una interacción de este tipo también puede reducir los índices de criminalidad, argumentando que la conducta ilegal es </w:t>
      </w:r>
      <w:proofErr w:type="spellStart"/>
      <w:r w:rsidRPr="004F3C6C">
        <w:rPr>
          <w:rFonts w:ascii="Arial" w:hAnsi="Arial" w:cs="Arial"/>
          <w:i/>
          <w:sz w:val="20"/>
          <w:szCs w:val="20"/>
          <w:lang w:eastAsia="es-VE"/>
        </w:rPr>
        <w:t>comunmente</w:t>
      </w:r>
      <w:proofErr w:type="spellEnd"/>
      <w:r w:rsidRPr="004F3C6C">
        <w:rPr>
          <w:rFonts w:ascii="Arial" w:hAnsi="Arial" w:cs="Arial"/>
          <w:i/>
          <w:sz w:val="20"/>
          <w:szCs w:val="20"/>
          <w:lang w:eastAsia="es-VE"/>
        </w:rPr>
        <w:t xml:space="preserve"> menos </w:t>
      </w:r>
      <w:proofErr w:type="spellStart"/>
      <w:r w:rsidRPr="004F3C6C">
        <w:rPr>
          <w:rFonts w:ascii="Arial" w:hAnsi="Arial" w:cs="Arial"/>
          <w:i/>
          <w:sz w:val="20"/>
          <w:szCs w:val="20"/>
          <w:lang w:eastAsia="es-VE"/>
        </w:rPr>
        <w:t>desaprovada</w:t>
      </w:r>
      <w:proofErr w:type="spellEnd"/>
      <w:r w:rsidRPr="004F3C6C">
        <w:rPr>
          <w:rFonts w:ascii="Arial" w:hAnsi="Arial" w:cs="Arial"/>
          <w:i/>
          <w:sz w:val="20"/>
          <w:szCs w:val="20"/>
          <w:lang w:eastAsia="es-VE"/>
        </w:rPr>
        <w:t xml:space="preserve"> en áreas con una fuerte concentración de pobreza”.</w:t>
      </w:r>
      <w:r w:rsidRPr="00D41732">
        <w:rPr>
          <w:rFonts w:ascii="Arial" w:hAnsi="Arial" w:cs="Arial"/>
          <w:i/>
          <w:lang w:eastAsia="es-VE"/>
        </w:rPr>
        <w:t xml:space="preserve"> </w:t>
      </w:r>
      <w:r w:rsidRPr="00D41732">
        <w:rPr>
          <w:rFonts w:ascii="Arial" w:hAnsi="Arial" w:cs="Arial"/>
          <w:lang w:eastAsia="es-VE"/>
        </w:rPr>
        <w:t xml:space="preserve">(Da Fonseca y De </w:t>
      </w:r>
      <w:proofErr w:type="spellStart"/>
      <w:r w:rsidRPr="00D41732">
        <w:rPr>
          <w:rFonts w:ascii="Arial" w:hAnsi="Arial" w:cs="Arial"/>
          <w:lang w:eastAsia="es-VE"/>
        </w:rPr>
        <w:t>For</w:t>
      </w:r>
      <w:proofErr w:type="spellEnd"/>
      <w:r w:rsidRPr="00D41732">
        <w:rPr>
          <w:rFonts w:ascii="Arial" w:hAnsi="Arial" w:cs="Arial"/>
          <w:lang w:eastAsia="es-VE"/>
        </w:rPr>
        <w:t xml:space="preserve"> a, 2002, pág.22. Traducción libre)</w:t>
      </w:r>
    </w:p>
    <w:p w:rsidR="008B123D" w:rsidRDefault="008B123D" w:rsidP="008B123D">
      <w:pPr>
        <w:autoSpaceDE w:val="0"/>
        <w:autoSpaceDN w:val="0"/>
        <w:adjustRightInd w:val="0"/>
        <w:spacing w:line="360" w:lineRule="auto"/>
        <w:jc w:val="both"/>
        <w:rPr>
          <w:rFonts w:ascii="Arial" w:hAnsi="Arial" w:cs="Arial"/>
          <w:lang w:eastAsia="es-VE"/>
        </w:rPr>
      </w:pPr>
    </w:p>
    <w:p w:rsidR="008501C7" w:rsidRPr="00D41732" w:rsidRDefault="008501C7" w:rsidP="008B123D">
      <w:pPr>
        <w:autoSpaceDE w:val="0"/>
        <w:autoSpaceDN w:val="0"/>
        <w:adjustRightInd w:val="0"/>
        <w:spacing w:line="360" w:lineRule="auto"/>
        <w:jc w:val="both"/>
        <w:rPr>
          <w:rFonts w:ascii="Arial" w:hAnsi="Arial" w:cs="Arial"/>
          <w:lang w:eastAsia="es-VE"/>
        </w:rPr>
      </w:pPr>
    </w:p>
    <w:p w:rsidR="008B123D" w:rsidRPr="00D41732" w:rsidRDefault="008B123D" w:rsidP="008501C7">
      <w:pPr>
        <w:autoSpaceDE w:val="0"/>
        <w:autoSpaceDN w:val="0"/>
        <w:adjustRightInd w:val="0"/>
        <w:spacing w:line="360" w:lineRule="auto"/>
        <w:ind w:firstLine="709"/>
        <w:jc w:val="both"/>
        <w:rPr>
          <w:rFonts w:ascii="Arial" w:hAnsi="Arial" w:cs="Arial"/>
          <w:i/>
        </w:rPr>
      </w:pPr>
      <w:r w:rsidRPr="00D41732">
        <w:rPr>
          <w:rFonts w:ascii="Arial" w:hAnsi="Arial" w:cs="Arial"/>
          <w:lang w:eastAsia="es-VE"/>
        </w:rPr>
        <w:t xml:space="preserve">Este factor también merece ser mencionado, aun cuando no será desarrollado en este momento resulta interesante que al dividirse la sociedad en distintos sectores cada uno con sus propias practicas socio-culturales y económicas, también se dotan a los individuos de distintos modelos a imitar. Por tanto Da Fonseca y De </w:t>
      </w:r>
      <w:proofErr w:type="spellStart"/>
      <w:r w:rsidRPr="00D41732">
        <w:rPr>
          <w:rFonts w:ascii="Arial" w:hAnsi="Arial" w:cs="Arial"/>
          <w:lang w:eastAsia="es-VE"/>
        </w:rPr>
        <w:t>Fora</w:t>
      </w:r>
      <w:proofErr w:type="spellEnd"/>
      <w:r w:rsidRPr="00D41732">
        <w:rPr>
          <w:rFonts w:ascii="Arial" w:hAnsi="Arial" w:cs="Arial"/>
          <w:lang w:eastAsia="es-VE"/>
        </w:rPr>
        <w:t xml:space="preserve"> sugieren que una razón posible que explique la poca inserción de los grupos excluidos en el modelo socialmente aceptado se deba a que sus modelos de rol son diferentes. De tal manera los individuos que viven en zonas excluidas o segregadas tienen también poca exposición a sujetos que les sirvan de modelos con empleos fijos y que valoren la educación. Y esto es otra evidencia de las marcadas diferencias en cuanto a los estilos de vida, la cultura y los valores que subyacen.   </w:t>
      </w:r>
    </w:p>
    <w:p w:rsidR="008B123D" w:rsidRPr="00D41732" w:rsidRDefault="008B123D" w:rsidP="008B123D">
      <w:pPr>
        <w:autoSpaceDE w:val="0"/>
        <w:autoSpaceDN w:val="0"/>
        <w:adjustRightInd w:val="0"/>
        <w:spacing w:line="360" w:lineRule="auto"/>
        <w:jc w:val="both"/>
        <w:rPr>
          <w:rFonts w:ascii="Arial" w:hAnsi="Arial" w:cs="Arial"/>
        </w:rPr>
      </w:pPr>
    </w:p>
    <w:p w:rsidR="008B123D" w:rsidRPr="00D41732" w:rsidRDefault="008B123D" w:rsidP="008501C7">
      <w:pPr>
        <w:autoSpaceDE w:val="0"/>
        <w:autoSpaceDN w:val="0"/>
        <w:adjustRightInd w:val="0"/>
        <w:spacing w:line="360" w:lineRule="auto"/>
        <w:ind w:firstLine="709"/>
        <w:jc w:val="both"/>
        <w:rPr>
          <w:rFonts w:ascii="Arial" w:hAnsi="Arial" w:cs="Arial"/>
        </w:rPr>
      </w:pPr>
      <w:r w:rsidRPr="00D41732">
        <w:rPr>
          <w:rFonts w:ascii="Arial" w:hAnsi="Arial" w:cs="Arial"/>
        </w:rPr>
        <w:lastRenderedPageBreak/>
        <w:t xml:space="preserve">Se trata entonces de un proceso discriminatorio y violento. Ahora bien, considerando las implicaciones de este proceso es necesario también considerar su extensión temporal, pues no se trata de un fenómeno novedoso sino por el contrario ha sido prolongado en el tiempo, se puede observar como el mismo ha dado como fruto la instauración de muy distintas maneras de vivir la ciudad entre los diferentes grupos sociales. Y esto resulta así de manera forzosa, recordemos que nos referimos a un proceso que ha incluido dentro de sí a varias generaciones, mismas que se formaron a la orilla de una ciudad “modernizada” pero que nunca han sido realmente parte de ella, que no tienen acceso a los mismos recursos que sus contrapartes incluidas (sean estos educativos, culturales, materiales, tecnológicos o de cualquier otra índole), que no comparten los mismos valores y experiencias, y que solo mantienen en común (quizás) ambiciones y expectativas. </w:t>
      </w:r>
    </w:p>
    <w:p w:rsidR="008B123D" w:rsidRDefault="008B123D" w:rsidP="008B123D">
      <w:pPr>
        <w:autoSpaceDE w:val="0"/>
        <w:autoSpaceDN w:val="0"/>
        <w:adjustRightInd w:val="0"/>
        <w:spacing w:line="360" w:lineRule="auto"/>
        <w:ind w:right="20"/>
        <w:jc w:val="both"/>
        <w:rPr>
          <w:rFonts w:ascii="Arial" w:hAnsi="Arial" w:cs="Arial"/>
          <w:color w:val="000000"/>
          <w:highlight w:val="yellow"/>
          <w:lang w:eastAsia="es-VE"/>
        </w:rPr>
      </w:pPr>
    </w:p>
    <w:p w:rsidR="008501C7" w:rsidRPr="00D41732" w:rsidRDefault="008501C7" w:rsidP="008B123D">
      <w:pPr>
        <w:autoSpaceDE w:val="0"/>
        <w:autoSpaceDN w:val="0"/>
        <w:adjustRightInd w:val="0"/>
        <w:spacing w:line="360" w:lineRule="auto"/>
        <w:ind w:right="20"/>
        <w:jc w:val="both"/>
        <w:rPr>
          <w:rFonts w:ascii="Arial" w:hAnsi="Arial" w:cs="Arial"/>
          <w:color w:val="000000"/>
          <w:highlight w:val="yellow"/>
          <w:lang w:eastAsia="es-VE"/>
        </w:rPr>
      </w:pPr>
    </w:p>
    <w:p w:rsidR="008B123D" w:rsidRPr="00D41732" w:rsidRDefault="008B123D" w:rsidP="008501C7">
      <w:pPr>
        <w:autoSpaceDE w:val="0"/>
        <w:autoSpaceDN w:val="0"/>
        <w:adjustRightInd w:val="0"/>
        <w:spacing w:line="360" w:lineRule="auto"/>
        <w:ind w:firstLine="709"/>
        <w:jc w:val="both"/>
        <w:rPr>
          <w:rFonts w:ascii="Arial" w:hAnsi="Arial" w:cs="Arial"/>
        </w:rPr>
      </w:pPr>
      <w:r w:rsidRPr="00D41732">
        <w:rPr>
          <w:rFonts w:ascii="Arial" w:hAnsi="Arial" w:cs="Arial"/>
        </w:rPr>
        <w:t xml:space="preserve">Y a esto se suma el hecho de la exclusión en términos económicos, puesto se trata de una población que no </w:t>
      </w:r>
      <w:r w:rsidR="008501C7" w:rsidRPr="00D41732">
        <w:rPr>
          <w:rFonts w:ascii="Arial" w:hAnsi="Arial" w:cs="Arial"/>
        </w:rPr>
        <w:t>tenía</w:t>
      </w:r>
      <w:r w:rsidRPr="00D41732">
        <w:rPr>
          <w:rFonts w:ascii="Arial" w:hAnsi="Arial" w:cs="Arial"/>
        </w:rPr>
        <w:t xml:space="preserve"> preparación para el trabajo en el contexto urbano, ni tampoco fue en ningún momento preparada. Así pues conviven al margen de los otros, de unos “ellos” socializados en el ambiente urbano, de unos pocos que parecen gozar de todos los beneficios y que forman parte de un mundo globalizado con el que ellos establecen contacto, pero en el que no logran insertarse. De tal manera las oportunidades reales de movilidad de los individuos entre los distintos grupos sociales son reducidas cuando mucho, llevando a la reproducción y perpetuación de su forma de vida “marginal”. </w:t>
      </w:r>
    </w:p>
    <w:p w:rsidR="008B123D" w:rsidRDefault="008B123D" w:rsidP="008B123D">
      <w:pPr>
        <w:autoSpaceDE w:val="0"/>
        <w:autoSpaceDN w:val="0"/>
        <w:adjustRightInd w:val="0"/>
        <w:spacing w:line="360" w:lineRule="auto"/>
        <w:jc w:val="both"/>
        <w:rPr>
          <w:rFonts w:ascii="Arial" w:hAnsi="Arial" w:cs="Arial"/>
        </w:rPr>
      </w:pPr>
    </w:p>
    <w:p w:rsidR="008501C7" w:rsidRPr="00D41732" w:rsidRDefault="008501C7" w:rsidP="008B123D">
      <w:pPr>
        <w:autoSpaceDE w:val="0"/>
        <w:autoSpaceDN w:val="0"/>
        <w:adjustRightInd w:val="0"/>
        <w:spacing w:line="360" w:lineRule="auto"/>
        <w:jc w:val="both"/>
        <w:rPr>
          <w:rFonts w:ascii="Arial" w:hAnsi="Arial" w:cs="Arial"/>
        </w:rPr>
      </w:pPr>
    </w:p>
    <w:p w:rsidR="008B123D" w:rsidRPr="00D41732" w:rsidRDefault="008B123D" w:rsidP="008501C7">
      <w:pPr>
        <w:autoSpaceDE w:val="0"/>
        <w:autoSpaceDN w:val="0"/>
        <w:adjustRightInd w:val="0"/>
        <w:spacing w:line="360" w:lineRule="auto"/>
        <w:ind w:firstLine="709"/>
        <w:jc w:val="both"/>
        <w:rPr>
          <w:rFonts w:ascii="Arial" w:hAnsi="Arial" w:cs="Arial"/>
        </w:rPr>
      </w:pPr>
      <w:r w:rsidRPr="00D41732">
        <w:rPr>
          <w:rFonts w:ascii="Arial" w:hAnsi="Arial" w:cs="Arial"/>
        </w:rPr>
        <w:t xml:space="preserve">Por ende, el resultado de este proceso extensivo se traduce en la desestructuración de la sociedad y en la creación de pequeños núcleos culturales, que de pequeños ya no tienen nada y que en nuestro caso caraqueño han pasado a ser las mayorías. Se trata de una mayoría en desventaja, de pocos recursos, con una historia particular que la define e identifica, con nuevas formas culturales propias, con una identidad propia caracterizada precisamente por la desventaja, la violencia (tanto como víctimas como agentes) y por sobre todo, por la urgencia. De tal manera, para establecer </w:t>
      </w:r>
      <w:r w:rsidRPr="00D41732">
        <w:rPr>
          <w:rFonts w:ascii="Arial" w:hAnsi="Arial" w:cs="Arial"/>
        </w:rPr>
        <w:lastRenderedPageBreak/>
        <w:t xml:space="preserve">una mirada comprensiva sobre el fenómeno de la economía informal no basta con explorar las dinámicas de exclusión a las que se han visto sometidas aquellas personas que tradicionalmente forman parte de la economía informal – grupo que como hemos visto ha aumentado sus rangos para incluir no solo a los estratos socioeconómicos más bajos, sino que se extiende cada vez </w:t>
      </w:r>
      <w:r w:rsidR="008501C7" w:rsidRPr="00D41732">
        <w:rPr>
          <w:rFonts w:ascii="Arial" w:hAnsi="Arial" w:cs="Arial"/>
        </w:rPr>
        <w:t>más</w:t>
      </w:r>
      <w:r w:rsidRPr="00D41732">
        <w:rPr>
          <w:rFonts w:ascii="Arial" w:hAnsi="Arial" w:cs="Arial"/>
        </w:rPr>
        <w:t xml:space="preserve"> hasta los medios y medios altos –, puesto como hemos observado una exclusión prolongada tiene amplias consecuencias que van </w:t>
      </w:r>
      <w:r w:rsidR="008501C7" w:rsidRPr="00D41732">
        <w:rPr>
          <w:rFonts w:ascii="Arial" w:hAnsi="Arial" w:cs="Arial"/>
        </w:rPr>
        <w:t>más</w:t>
      </w:r>
      <w:r w:rsidRPr="00D41732">
        <w:rPr>
          <w:rFonts w:ascii="Arial" w:hAnsi="Arial" w:cs="Arial"/>
        </w:rPr>
        <w:t xml:space="preserve"> allá de lo meramente económico o social para convertirse en algo cultural, en una realidad, en una forma de conocer y hacer vida, en una “Cultura de urgencia”. </w:t>
      </w:r>
    </w:p>
    <w:p w:rsidR="008B123D" w:rsidRDefault="008B123D" w:rsidP="008B123D">
      <w:pPr>
        <w:autoSpaceDE w:val="0"/>
        <w:autoSpaceDN w:val="0"/>
        <w:adjustRightInd w:val="0"/>
        <w:spacing w:line="360" w:lineRule="auto"/>
        <w:ind w:left="851" w:right="1325"/>
        <w:jc w:val="both"/>
        <w:rPr>
          <w:rFonts w:ascii="Arial" w:hAnsi="Arial" w:cs="Arial"/>
        </w:rPr>
      </w:pPr>
    </w:p>
    <w:p w:rsidR="008501C7" w:rsidRPr="00D41732" w:rsidRDefault="008501C7" w:rsidP="008B123D">
      <w:pPr>
        <w:autoSpaceDE w:val="0"/>
        <w:autoSpaceDN w:val="0"/>
        <w:adjustRightInd w:val="0"/>
        <w:spacing w:line="360" w:lineRule="auto"/>
        <w:ind w:left="851" w:right="1325"/>
        <w:jc w:val="both"/>
        <w:rPr>
          <w:rFonts w:ascii="Arial" w:hAnsi="Arial" w:cs="Arial"/>
        </w:rPr>
      </w:pPr>
    </w:p>
    <w:p w:rsidR="008B123D" w:rsidRPr="00D41732" w:rsidRDefault="008B123D" w:rsidP="008B123D">
      <w:pPr>
        <w:spacing w:line="360" w:lineRule="auto"/>
        <w:ind w:left="851" w:right="1325"/>
        <w:jc w:val="both"/>
        <w:rPr>
          <w:rFonts w:ascii="Arial" w:hAnsi="Arial" w:cs="Arial"/>
        </w:rPr>
      </w:pPr>
      <w:r w:rsidRPr="004F3C6C">
        <w:rPr>
          <w:rFonts w:ascii="Arial" w:hAnsi="Arial" w:cs="Arial"/>
          <w:i/>
          <w:sz w:val="20"/>
          <w:szCs w:val="20"/>
        </w:rPr>
        <w:t xml:space="preserve"> “Enfrentados a la desestructuración económica y social de las ciudades latinoamericanas, los habitantes de los barrios populares han desplegado una serie de estrategias destinadas a responder en lo inmediato a sus problemas más urgentes (alimentación y servicios). El conjunto de esas estrategias, prácticas, modos de vida, códigos, lenguajes, etc., los hemos denominado la Cultura de urgencia, la cultura urbana en estado de urgencia”.</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w:t>
      </w:r>
      <w:proofErr w:type="spellStart"/>
      <w:r w:rsidRPr="00D41732">
        <w:rPr>
          <w:rFonts w:ascii="Arial" w:hAnsi="Arial" w:cs="Arial"/>
        </w:rPr>
        <w:t>Sanchez</w:t>
      </w:r>
      <w:proofErr w:type="spellEnd"/>
      <w:r w:rsidRPr="00D41732">
        <w:rPr>
          <w:rFonts w:ascii="Arial" w:hAnsi="Arial" w:cs="Arial"/>
        </w:rPr>
        <w:t>, 1990, pág. 23)</w:t>
      </w:r>
    </w:p>
    <w:p w:rsidR="008B123D" w:rsidRDefault="008B123D" w:rsidP="008B123D">
      <w:pPr>
        <w:spacing w:line="360" w:lineRule="auto"/>
        <w:ind w:left="709" w:right="1325"/>
        <w:jc w:val="both"/>
        <w:rPr>
          <w:rFonts w:ascii="Arial" w:hAnsi="Arial" w:cs="Arial"/>
          <w:i/>
        </w:rPr>
      </w:pPr>
    </w:p>
    <w:p w:rsidR="008501C7" w:rsidRPr="00D41732" w:rsidRDefault="008501C7" w:rsidP="008B123D">
      <w:pPr>
        <w:spacing w:line="360" w:lineRule="auto"/>
        <w:ind w:left="709" w:right="1325"/>
        <w:jc w:val="both"/>
        <w:rPr>
          <w:rFonts w:ascii="Arial" w:hAnsi="Arial" w:cs="Arial"/>
          <w:i/>
        </w:rPr>
      </w:pPr>
    </w:p>
    <w:p w:rsidR="008B123D" w:rsidRPr="00D41732" w:rsidRDefault="008B123D" w:rsidP="008B123D">
      <w:pPr>
        <w:tabs>
          <w:tab w:val="left" w:pos="567"/>
        </w:tabs>
        <w:spacing w:line="360" w:lineRule="auto"/>
        <w:ind w:left="851" w:right="1325"/>
        <w:jc w:val="both"/>
        <w:rPr>
          <w:rFonts w:ascii="Arial" w:hAnsi="Arial" w:cs="Arial"/>
        </w:rPr>
      </w:pPr>
      <w:r w:rsidRPr="004F3C6C">
        <w:rPr>
          <w:rFonts w:ascii="Arial" w:hAnsi="Arial" w:cs="Arial"/>
          <w:i/>
          <w:sz w:val="20"/>
          <w:szCs w:val="20"/>
        </w:rPr>
        <w:t>“La cultura de la urgencia es la expresión de un nuevo modelo de socialización que se ha formado y desarrollado progresivamente, imponiéndose hoy en día como una «alternativa obligada» de respuesta a la crisis en los mecanismos de integración social”</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w:t>
      </w:r>
      <w:proofErr w:type="spellStart"/>
      <w:r w:rsidRPr="00D41732">
        <w:rPr>
          <w:rFonts w:ascii="Arial" w:hAnsi="Arial" w:cs="Arial"/>
        </w:rPr>
        <w:t>Sanchez</w:t>
      </w:r>
      <w:proofErr w:type="spellEnd"/>
      <w:r w:rsidRPr="00D41732">
        <w:rPr>
          <w:rFonts w:ascii="Arial" w:hAnsi="Arial" w:cs="Arial"/>
        </w:rPr>
        <w:t>, 1990, pág. 23)</w:t>
      </w:r>
    </w:p>
    <w:p w:rsidR="008B123D" w:rsidRDefault="008B123D" w:rsidP="008B123D">
      <w:pPr>
        <w:spacing w:line="360" w:lineRule="auto"/>
        <w:ind w:left="709" w:right="1325"/>
        <w:jc w:val="both"/>
        <w:rPr>
          <w:rFonts w:ascii="Arial" w:hAnsi="Arial" w:cs="Arial"/>
          <w:i/>
        </w:rPr>
      </w:pPr>
    </w:p>
    <w:p w:rsidR="008501C7" w:rsidRPr="00D41732" w:rsidRDefault="008501C7" w:rsidP="008B123D">
      <w:pPr>
        <w:spacing w:line="360" w:lineRule="auto"/>
        <w:ind w:left="709" w:right="1325"/>
        <w:jc w:val="both"/>
        <w:rPr>
          <w:rFonts w:ascii="Arial" w:hAnsi="Arial" w:cs="Arial"/>
          <w:i/>
        </w:rPr>
      </w:pPr>
    </w:p>
    <w:p w:rsidR="008B123D" w:rsidRPr="00D41732" w:rsidRDefault="008B123D" w:rsidP="008B123D">
      <w:pPr>
        <w:spacing w:line="360" w:lineRule="auto"/>
        <w:ind w:left="851" w:right="1325"/>
        <w:jc w:val="both"/>
        <w:rPr>
          <w:rFonts w:ascii="Arial" w:hAnsi="Arial" w:cs="Arial"/>
        </w:rPr>
      </w:pPr>
      <w:r w:rsidRPr="004F3C6C">
        <w:rPr>
          <w:rFonts w:ascii="Arial" w:hAnsi="Arial" w:cs="Arial"/>
          <w:i/>
          <w:sz w:val="20"/>
          <w:szCs w:val="20"/>
        </w:rPr>
        <w:t xml:space="preserve">“Entender la realidad significa situarse en un proceso que va desde la crisis hasta el colapso y paralización de los servicios colectivos existentes, acompañado de un proceso de deterioro creciente de las condiciones de vida urbana, y de la necesaria informalización de actividades económicas </w:t>
      </w:r>
      <w:r w:rsidRPr="004F3C6C">
        <w:rPr>
          <w:rFonts w:ascii="Arial" w:hAnsi="Arial" w:cs="Arial"/>
          <w:i/>
          <w:sz w:val="20"/>
          <w:szCs w:val="20"/>
        </w:rPr>
        <w:lastRenderedPageBreak/>
        <w:t>como vía de subsistencia, resultado de la urgencia social que vive la mayoría de la gente</w:t>
      </w:r>
      <w:r w:rsidRPr="004F3C6C">
        <w:rPr>
          <w:rFonts w:ascii="Arial" w:hAnsi="Arial" w:cs="Arial"/>
          <w:sz w:val="20"/>
          <w:szCs w:val="20"/>
        </w:rPr>
        <w:t>.”</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w:t>
      </w:r>
      <w:proofErr w:type="spellStart"/>
      <w:r w:rsidRPr="00D41732">
        <w:rPr>
          <w:rFonts w:ascii="Arial" w:hAnsi="Arial" w:cs="Arial"/>
        </w:rPr>
        <w:t>Sanchez</w:t>
      </w:r>
      <w:proofErr w:type="spellEnd"/>
      <w:r w:rsidRPr="00D41732">
        <w:rPr>
          <w:rFonts w:ascii="Arial" w:hAnsi="Arial" w:cs="Arial"/>
        </w:rPr>
        <w:t>, 1990, pág. 25)</w:t>
      </w:r>
    </w:p>
    <w:p w:rsidR="008B123D" w:rsidRDefault="008B123D" w:rsidP="008B123D">
      <w:pPr>
        <w:spacing w:line="360" w:lineRule="auto"/>
        <w:ind w:left="709" w:right="1325"/>
        <w:jc w:val="both"/>
        <w:rPr>
          <w:rFonts w:ascii="Arial" w:hAnsi="Arial" w:cs="Arial"/>
        </w:rPr>
      </w:pPr>
    </w:p>
    <w:p w:rsidR="008501C7" w:rsidRPr="00D41732" w:rsidRDefault="008501C7" w:rsidP="008B123D">
      <w:pPr>
        <w:spacing w:line="360" w:lineRule="auto"/>
        <w:ind w:left="709" w:right="1325"/>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Se entiende entonces que el fenómeno de la economía informal no puede ser abordado sin tomar en cuenta las características de aquellos sectores de la población que la ponen en práctica, y mucho menos sin entender las necesidades y situaciones que hacen de esta una medida adaptativa necesaria para un amplio margen de la población urbana. Los desarrollos del mundo moderno llevan al desarrollo de la explotación del capital por medios cada vez más sofisticados y tecnológicos, medios que necesitan de un recurso humano socializado en el entorno moderno-globalizado, dueños de las tecnologías, y de educación especializada; sin embargo estas no son características típicas de nuestra población objetivo, por tanto incluso si se incrementara la oferta de empleos en los sectores formales industrializados resultaría igualmente excluyente para estos sectores. </w:t>
      </w:r>
    </w:p>
    <w:p w:rsidR="008B123D" w:rsidRDefault="008B123D" w:rsidP="008B123D">
      <w:pPr>
        <w:autoSpaceDE w:val="0"/>
        <w:autoSpaceDN w:val="0"/>
        <w:adjustRightInd w:val="0"/>
        <w:spacing w:line="360" w:lineRule="auto"/>
        <w:ind w:right="20"/>
        <w:jc w:val="both"/>
        <w:rPr>
          <w:rFonts w:ascii="Arial" w:hAnsi="Arial" w:cs="Arial"/>
          <w:i/>
          <w:color w:val="000000"/>
          <w:lang w:eastAsia="es-VE"/>
        </w:rPr>
      </w:pPr>
    </w:p>
    <w:p w:rsidR="008501C7" w:rsidRPr="00D41732" w:rsidRDefault="008501C7" w:rsidP="008B123D">
      <w:pPr>
        <w:autoSpaceDE w:val="0"/>
        <w:autoSpaceDN w:val="0"/>
        <w:adjustRightInd w:val="0"/>
        <w:spacing w:line="360" w:lineRule="auto"/>
        <w:ind w:right="20"/>
        <w:jc w:val="both"/>
        <w:rPr>
          <w:rFonts w:ascii="Arial" w:hAnsi="Arial" w:cs="Arial"/>
          <w:i/>
          <w:color w:val="000000"/>
          <w:lang w:eastAsia="es-VE"/>
        </w:rPr>
      </w:pPr>
    </w:p>
    <w:p w:rsidR="008B123D" w:rsidRPr="00D41732" w:rsidRDefault="008B123D" w:rsidP="008B123D">
      <w:pPr>
        <w:autoSpaceDE w:val="0"/>
        <w:autoSpaceDN w:val="0"/>
        <w:adjustRightInd w:val="0"/>
        <w:spacing w:line="360" w:lineRule="auto"/>
        <w:ind w:left="851" w:right="1325"/>
        <w:jc w:val="both"/>
        <w:rPr>
          <w:rFonts w:ascii="Arial" w:hAnsi="Arial" w:cs="Arial"/>
          <w:color w:val="000000"/>
          <w:lang w:eastAsia="es-VE"/>
        </w:rPr>
      </w:pPr>
      <w:r w:rsidRPr="004F3C6C">
        <w:rPr>
          <w:rFonts w:ascii="Arial" w:hAnsi="Arial" w:cs="Arial"/>
          <w:i/>
          <w:color w:val="000000"/>
          <w:sz w:val="20"/>
          <w:szCs w:val="20"/>
          <w:lang w:eastAsia="es-VE"/>
        </w:rPr>
        <w:t>“Resultado de la globalización del capital y la informatización de la sociedad se está produciendo una cada vez mayor separación de los barrios y sectores más pobres de la población con respecto a los sectores más ricos y beneficiados por las transformaciones económicas…Cuando existe una mínima mejora en la economía de un país, se ven favorecidos únicamente los sectores vinculados a la alta tecnología, mientras una amplia mayoría, aquellos que están en la urgencia, en la angustia, no se benefician de absolutamente nada”.</w:t>
      </w:r>
      <w:r w:rsidRPr="00D41732">
        <w:rPr>
          <w:rFonts w:ascii="Arial" w:hAnsi="Arial" w:cs="Arial"/>
          <w:color w:val="000000"/>
          <w:lang w:eastAsia="es-VE"/>
        </w:rPr>
        <w:t xml:space="preserve">  (</w:t>
      </w:r>
      <w:proofErr w:type="spellStart"/>
      <w:r w:rsidRPr="00D41732">
        <w:rPr>
          <w:rFonts w:ascii="Arial" w:hAnsi="Arial" w:cs="Arial"/>
          <w:color w:val="000000"/>
          <w:lang w:eastAsia="es-VE"/>
        </w:rPr>
        <w:t>Baires</w:t>
      </w:r>
      <w:proofErr w:type="spellEnd"/>
      <w:r w:rsidRPr="00D41732">
        <w:rPr>
          <w:rFonts w:ascii="Arial" w:hAnsi="Arial" w:cs="Arial"/>
          <w:color w:val="000000"/>
          <w:lang w:eastAsia="es-VE"/>
        </w:rPr>
        <w:t xml:space="preserve">, De Freitas y </w:t>
      </w:r>
      <w:proofErr w:type="spellStart"/>
      <w:r w:rsidRPr="00D41732">
        <w:rPr>
          <w:rFonts w:ascii="Arial" w:hAnsi="Arial" w:cs="Arial"/>
          <w:color w:val="000000"/>
          <w:lang w:eastAsia="es-VE"/>
        </w:rPr>
        <w:t>Pedrazzini</w:t>
      </w:r>
      <w:proofErr w:type="spellEnd"/>
      <w:r w:rsidRPr="00D41732">
        <w:rPr>
          <w:rFonts w:ascii="Arial" w:hAnsi="Arial" w:cs="Arial"/>
          <w:color w:val="000000"/>
          <w:lang w:eastAsia="es-VE"/>
        </w:rPr>
        <w:t>, 2002, pág.22)</w:t>
      </w:r>
    </w:p>
    <w:p w:rsidR="008B123D" w:rsidRDefault="008B123D" w:rsidP="008B123D">
      <w:pPr>
        <w:tabs>
          <w:tab w:val="left" w:pos="1650"/>
        </w:tabs>
        <w:autoSpaceDE w:val="0"/>
        <w:autoSpaceDN w:val="0"/>
        <w:adjustRightInd w:val="0"/>
        <w:spacing w:line="360" w:lineRule="auto"/>
        <w:ind w:left="709" w:right="1325"/>
        <w:jc w:val="both"/>
        <w:rPr>
          <w:rFonts w:ascii="Arial" w:hAnsi="Arial" w:cs="Arial"/>
          <w:color w:val="000000"/>
          <w:sz w:val="20"/>
          <w:szCs w:val="20"/>
          <w:lang w:eastAsia="es-VE"/>
        </w:rPr>
      </w:pPr>
      <w:r w:rsidRPr="004F3C6C">
        <w:rPr>
          <w:rFonts w:ascii="Arial" w:hAnsi="Arial" w:cs="Arial"/>
          <w:color w:val="000000"/>
          <w:sz w:val="20"/>
          <w:szCs w:val="20"/>
          <w:lang w:eastAsia="es-VE"/>
        </w:rPr>
        <w:tab/>
      </w:r>
    </w:p>
    <w:p w:rsidR="008501C7" w:rsidRPr="004F3C6C" w:rsidRDefault="008501C7" w:rsidP="008B123D">
      <w:pPr>
        <w:tabs>
          <w:tab w:val="left" w:pos="1650"/>
        </w:tabs>
        <w:autoSpaceDE w:val="0"/>
        <w:autoSpaceDN w:val="0"/>
        <w:adjustRightInd w:val="0"/>
        <w:spacing w:line="360" w:lineRule="auto"/>
        <w:ind w:left="709" w:right="1325"/>
        <w:jc w:val="both"/>
        <w:rPr>
          <w:rFonts w:ascii="Arial" w:hAnsi="Arial" w:cs="Arial"/>
          <w:color w:val="000000"/>
          <w:sz w:val="20"/>
          <w:szCs w:val="20"/>
          <w:lang w:eastAsia="es-VE"/>
        </w:rPr>
      </w:pPr>
    </w:p>
    <w:p w:rsidR="008B123D" w:rsidRPr="00D41732" w:rsidRDefault="008B123D" w:rsidP="008B123D">
      <w:pPr>
        <w:spacing w:line="360" w:lineRule="auto"/>
        <w:ind w:left="851" w:right="1325"/>
        <w:jc w:val="both"/>
        <w:rPr>
          <w:rFonts w:ascii="Arial" w:hAnsi="Arial" w:cs="Arial"/>
          <w:color w:val="000000"/>
          <w:lang w:eastAsia="es-VE"/>
        </w:rPr>
      </w:pPr>
      <w:r w:rsidRPr="004F3C6C">
        <w:rPr>
          <w:rFonts w:ascii="Arial" w:hAnsi="Arial" w:cs="Arial"/>
          <w:i/>
          <w:color w:val="000000"/>
          <w:sz w:val="20"/>
          <w:szCs w:val="20"/>
          <w:lang w:eastAsia="es-VE"/>
        </w:rPr>
        <w:t xml:space="preserve">“En la medida que estos sectores de la población se empobrecen, sus oportunidades de acceder a un empleo fijo disminuyen, sus vínculos con el mercado formal de trabajo se debilitan y sus ámbitos de sociabilidad </w:t>
      </w:r>
      <w:r w:rsidRPr="004F3C6C">
        <w:rPr>
          <w:rFonts w:ascii="Arial" w:hAnsi="Arial" w:cs="Arial"/>
          <w:i/>
          <w:color w:val="000000"/>
          <w:sz w:val="20"/>
          <w:szCs w:val="20"/>
          <w:lang w:eastAsia="es-VE"/>
        </w:rPr>
        <w:lastRenderedPageBreak/>
        <w:t>informal con personas de otras clases sociales se reducen, conduciendo todo esto a su progresivo aislamiento y exclusión social.”</w:t>
      </w:r>
      <w:r w:rsidRPr="00D41732">
        <w:rPr>
          <w:rFonts w:ascii="Arial" w:hAnsi="Arial" w:cs="Arial"/>
          <w:i/>
          <w:color w:val="000000"/>
          <w:lang w:eastAsia="es-VE"/>
        </w:rPr>
        <w:t xml:space="preserve"> </w:t>
      </w:r>
      <w:r w:rsidRPr="00D41732">
        <w:rPr>
          <w:rFonts w:ascii="Arial" w:hAnsi="Arial" w:cs="Arial"/>
          <w:color w:val="000000"/>
          <w:lang w:eastAsia="es-VE"/>
        </w:rPr>
        <w:t>(</w:t>
      </w:r>
      <w:proofErr w:type="spellStart"/>
      <w:r w:rsidRPr="00D41732">
        <w:rPr>
          <w:rFonts w:ascii="Arial" w:hAnsi="Arial" w:cs="Arial"/>
          <w:color w:val="000000"/>
          <w:lang w:eastAsia="es-VE"/>
        </w:rPr>
        <w:t>Katzman</w:t>
      </w:r>
      <w:proofErr w:type="spellEnd"/>
      <w:r w:rsidRPr="00D41732">
        <w:rPr>
          <w:rFonts w:ascii="Arial" w:hAnsi="Arial" w:cs="Arial"/>
          <w:color w:val="000000"/>
          <w:lang w:eastAsia="es-VE"/>
        </w:rPr>
        <w:t xml:space="preserve">, 2001, </w:t>
      </w:r>
      <w:proofErr w:type="spellStart"/>
      <w:r w:rsidRPr="00D41732">
        <w:rPr>
          <w:rFonts w:ascii="Arial" w:hAnsi="Arial" w:cs="Arial"/>
          <w:color w:val="000000"/>
          <w:lang w:eastAsia="es-VE"/>
        </w:rPr>
        <w:t>c.p.</w:t>
      </w:r>
      <w:proofErr w:type="spellEnd"/>
      <w:r w:rsidRPr="00D41732">
        <w:rPr>
          <w:rFonts w:ascii="Arial" w:hAnsi="Arial" w:cs="Arial"/>
          <w:color w:val="000000"/>
          <w:lang w:eastAsia="es-VE"/>
        </w:rPr>
        <w:t xml:space="preserve"> </w:t>
      </w:r>
      <w:proofErr w:type="spellStart"/>
      <w:r w:rsidRPr="00D41732">
        <w:rPr>
          <w:rFonts w:ascii="Arial" w:hAnsi="Arial" w:cs="Arial"/>
          <w:color w:val="000000"/>
          <w:lang w:eastAsia="es-VE"/>
        </w:rPr>
        <w:t>Baires</w:t>
      </w:r>
      <w:proofErr w:type="spellEnd"/>
      <w:r w:rsidRPr="00D41732">
        <w:rPr>
          <w:rFonts w:ascii="Arial" w:hAnsi="Arial" w:cs="Arial"/>
          <w:color w:val="000000"/>
          <w:lang w:eastAsia="es-VE"/>
        </w:rPr>
        <w:t xml:space="preserve">, De </w:t>
      </w:r>
      <w:proofErr w:type="spellStart"/>
      <w:r w:rsidRPr="00D41732">
        <w:rPr>
          <w:rFonts w:ascii="Arial" w:hAnsi="Arial" w:cs="Arial"/>
          <w:color w:val="000000"/>
          <w:lang w:eastAsia="es-VE"/>
        </w:rPr>
        <w:t>freitas</w:t>
      </w:r>
      <w:proofErr w:type="spellEnd"/>
      <w:r w:rsidRPr="00D41732">
        <w:rPr>
          <w:rFonts w:ascii="Arial" w:hAnsi="Arial" w:cs="Arial"/>
          <w:color w:val="000000"/>
          <w:lang w:eastAsia="es-VE"/>
        </w:rPr>
        <w:t xml:space="preserve"> y </w:t>
      </w:r>
      <w:proofErr w:type="spellStart"/>
      <w:r w:rsidRPr="00D41732">
        <w:rPr>
          <w:rFonts w:ascii="Arial" w:hAnsi="Arial" w:cs="Arial"/>
          <w:color w:val="000000"/>
          <w:lang w:eastAsia="es-VE"/>
        </w:rPr>
        <w:t>Pedrazzinni</w:t>
      </w:r>
      <w:proofErr w:type="spellEnd"/>
      <w:r w:rsidRPr="00D41732">
        <w:rPr>
          <w:rFonts w:ascii="Arial" w:hAnsi="Arial" w:cs="Arial"/>
          <w:color w:val="000000"/>
          <w:lang w:eastAsia="es-VE"/>
        </w:rPr>
        <w:t>, 2003, pág. 22)</w:t>
      </w:r>
    </w:p>
    <w:p w:rsidR="008B123D" w:rsidRDefault="008B123D" w:rsidP="008B123D">
      <w:pPr>
        <w:spacing w:line="360" w:lineRule="auto"/>
        <w:jc w:val="both"/>
        <w:rPr>
          <w:rFonts w:ascii="Arial" w:hAnsi="Arial" w:cs="Arial"/>
          <w:color w:val="000000"/>
          <w:lang w:eastAsia="es-VE"/>
        </w:rPr>
      </w:pPr>
    </w:p>
    <w:p w:rsidR="008501C7" w:rsidRPr="00D41732" w:rsidRDefault="008501C7" w:rsidP="008B123D">
      <w:pPr>
        <w:spacing w:line="360" w:lineRule="auto"/>
        <w:jc w:val="both"/>
        <w:rPr>
          <w:rFonts w:ascii="Arial" w:hAnsi="Arial" w:cs="Arial"/>
          <w:color w:val="000000"/>
          <w:lang w:eastAsia="es-VE"/>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Comprendiendo las razones subyacentes que conllevan al florecimiento de este tipo de actividades como practicas económicas de subsistencia, se entenderá también que si bien en términos jurídicos se opera desde un marco de “informalidad” o “ilegalidad”, son actividades cuasi-legitimas, en el sentido en que no sorprenden ni escandalizan a nadie, se han convertido en parte de la cotidianidad urbana y son reconocidos en la práctica como </w:t>
      </w:r>
      <w:r w:rsidR="008501C7" w:rsidRPr="00D41732">
        <w:rPr>
          <w:rFonts w:ascii="Arial" w:hAnsi="Arial" w:cs="Arial"/>
        </w:rPr>
        <w:t>válidos</w:t>
      </w:r>
      <w:r w:rsidRPr="00D41732">
        <w:rPr>
          <w:rFonts w:ascii="Arial" w:hAnsi="Arial" w:cs="Arial"/>
        </w:rPr>
        <w:t xml:space="preserve">, no solo por las vastas cantidades de comerciantes que hacen vida dentro de esta economía, sino también por las igualmente vastas cantidades de consumidores asiduos al intercambio económico en estas instancias. </w:t>
      </w:r>
    </w:p>
    <w:p w:rsidR="008B123D" w:rsidRDefault="008B123D" w:rsidP="008B123D">
      <w:pPr>
        <w:spacing w:line="360" w:lineRule="auto"/>
        <w:jc w:val="both"/>
        <w:rPr>
          <w:rFonts w:ascii="Arial" w:hAnsi="Arial" w:cs="Arial"/>
        </w:rPr>
      </w:pPr>
    </w:p>
    <w:p w:rsidR="008501C7" w:rsidRPr="00D41732" w:rsidRDefault="008501C7" w:rsidP="008B123D">
      <w:pPr>
        <w:spacing w:line="360" w:lineRule="auto"/>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En otras palabras, si bien </w:t>
      </w:r>
      <w:r w:rsidR="008501C7" w:rsidRPr="00D41732">
        <w:rPr>
          <w:rFonts w:ascii="Arial" w:hAnsi="Arial" w:cs="Arial"/>
        </w:rPr>
        <w:t>aún</w:t>
      </w:r>
      <w:r w:rsidRPr="00D41732">
        <w:rPr>
          <w:rFonts w:ascii="Arial" w:hAnsi="Arial" w:cs="Arial"/>
        </w:rPr>
        <w:t xml:space="preserve"> no existe el marco legal apropiado para dar razón de manera inclusiva a estas actividades económicas, y si bien se mantiene una visión general de la economía informal asociada a la “marginalidad”, lo cierto es que esto es solo en papel, en la práctica pocas cosas son tan cotidianas y características del paisaje urbano caraqueño (por no decir latinoamericano). Por otro lado es importante reconocer que este tipo de actividades económicas no suponen ser solamente una respuesta a las necesidades económicas de ciertas personas quienes la ejercen como actividad laboral, sino que también, su mantenimiento en el tiempo y su efectividad como actividad económica es reflejo de que la misma responde a las necesidades de consumo de la población. Es decir, no solo es una actividad beneficiosa para los comerciantes, sino que resulta igualmente beneficiosa para los consumidores. </w:t>
      </w:r>
    </w:p>
    <w:p w:rsidR="008B123D" w:rsidRDefault="008B123D" w:rsidP="008B123D">
      <w:pPr>
        <w:spacing w:line="360" w:lineRule="auto"/>
        <w:jc w:val="both"/>
        <w:rPr>
          <w:rFonts w:ascii="Arial" w:hAnsi="Arial" w:cs="Arial"/>
        </w:rPr>
      </w:pPr>
    </w:p>
    <w:p w:rsidR="008501C7" w:rsidRPr="00D41732" w:rsidRDefault="008501C7" w:rsidP="008B123D">
      <w:pPr>
        <w:spacing w:line="360" w:lineRule="auto"/>
        <w:jc w:val="both"/>
        <w:rPr>
          <w:rFonts w:ascii="Arial" w:hAnsi="Arial" w:cs="Arial"/>
        </w:rPr>
      </w:pPr>
    </w:p>
    <w:p w:rsidR="008B123D" w:rsidRPr="00D41732" w:rsidRDefault="008B123D" w:rsidP="008501C7">
      <w:pPr>
        <w:tabs>
          <w:tab w:val="left" w:pos="567"/>
        </w:tabs>
        <w:spacing w:line="360" w:lineRule="auto"/>
        <w:ind w:firstLine="709"/>
        <w:jc w:val="both"/>
        <w:rPr>
          <w:rFonts w:ascii="Arial" w:hAnsi="Arial" w:cs="Arial"/>
        </w:rPr>
      </w:pPr>
      <w:r w:rsidRPr="00D41732">
        <w:rPr>
          <w:rFonts w:ascii="Arial" w:hAnsi="Arial" w:cs="Arial"/>
        </w:rPr>
        <w:lastRenderedPageBreak/>
        <w:t xml:space="preserve">Como mencionamos anteriormente en el apartado “contexto venezolano”, los tiempos presentes plantean serias dificultades económicas para la mayor parte de la población, quienes no solo encuentran dificultades en la oferta de trabajo en la economía formal, sino que también encuentran dificultades para suplir sus necesidades mediante las vías usuales. Los altos índices de inflación, la poca oferta de empleo, la poca remuneración del trabajo formal y en general el encarecimiento de la vida en Caracas es un fenómeno que nos afecta a todos, por tanto no sorprende que la economía informal tenga tanto éxito, y que fenómenos como la piratería sean tan difíciles de eliminar, para muchos estos comercios informales son la única alternativa viable para conectarse con la miríada de tendencias y productos del mundo globalizado. </w:t>
      </w:r>
    </w:p>
    <w:p w:rsidR="008B123D" w:rsidRDefault="008B123D" w:rsidP="008B123D">
      <w:pPr>
        <w:spacing w:line="360" w:lineRule="auto"/>
        <w:ind w:left="851"/>
        <w:jc w:val="both"/>
        <w:rPr>
          <w:rFonts w:ascii="Arial" w:hAnsi="Arial" w:cs="Arial"/>
        </w:rPr>
      </w:pPr>
    </w:p>
    <w:p w:rsidR="008501C7" w:rsidRPr="00D41732" w:rsidRDefault="008501C7" w:rsidP="008B123D">
      <w:pPr>
        <w:spacing w:line="360" w:lineRule="auto"/>
        <w:ind w:left="851"/>
        <w:jc w:val="both"/>
        <w:rPr>
          <w:rFonts w:ascii="Arial" w:hAnsi="Arial" w:cs="Arial"/>
        </w:rPr>
      </w:pPr>
    </w:p>
    <w:p w:rsidR="008B123D" w:rsidRPr="00D41732" w:rsidRDefault="008B123D" w:rsidP="008B123D">
      <w:pPr>
        <w:tabs>
          <w:tab w:val="left" w:pos="7513"/>
        </w:tabs>
        <w:spacing w:line="360" w:lineRule="auto"/>
        <w:ind w:left="851" w:right="1325"/>
        <w:jc w:val="both"/>
        <w:rPr>
          <w:rFonts w:ascii="Arial" w:hAnsi="Arial" w:cs="Arial"/>
        </w:rPr>
      </w:pPr>
      <w:r w:rsidRPr="00D41732">
        <w:rPr>
          <w:rFonts w:ascii="Arial" w:hAnsi="Arial" w:cs="Arial"/>
          <w:i/>
        </w:rPr>
        <w:t>“</w:t>
      </w:r>
      <w:r w:rsidRPr="004F3C6C">
        <w:rPr>
          <w:rFonts w:ascii="Arial" w:hAnsi="Arial" w:cs="Arial"/>
          <w:i/>
          <w:sz w:val="20"/>
          <w:szCs w:val="20"/>
        </w:rPr>
        <w:t xml:space="preserve">Las causas que explicarían el surgimiento de nuevos modos de vida urbana en la búsqueda de su legitimación, son indisociables de la dinámica urbana. Sintéticamente podrían citarse: Un Estado menos integrativo en sus mecanismos sociales y en crisis de legitimidad vinculada a la crisis económica y al deterioro creciente de la credibilidad de sus élites política y económica; un sistema económico más </w:t>
      </w:r>
      <w:proofErr w:type="spellStart"/>
      <w:r w:rsidRPr="004F3C6C">
        <w:rPr>
          <w:rFonts w:ascii="Arial" w:hAnsi="Arial" w:cs="Arial"/>
          <w:i/>
          <w:sz w:val="20"/>
          <w:szCs w:val="20"/>
        </w:rPr>
        <w:t>tecnologizado</w:t>
      </w:r>
      <w:proofErr w:type="spellEnd"/>
      <w:r w:rsidRPr="004F3C6C">
        <w:rPr>
          <w:rFonts w:ascii="Arial" w:hAnsi="Arial" w:cs="Arial"/>
          <w:i/>
          <w:sz w:val="20"/>
          <w:szCs w:val="20"/>
        </w:rPr>
        <w:t xml:space="preserve"> y, por ende, excluyente de la mayoría de la fuerza de trabajo con bajos niveles educativos; barrios populares que por más de tres generaciones acarrean deficiencias importantes en los servicios esenciales y, en consecuencia, la incapacidad por parte de la población de acceder a los mecanismos de integración social; la existencia de ese universo barrio que por urgencia social, crisis económica, crisis consecutiva de servicios colectivos, ha generado e instaurado nuevos mecanismos de socialización, expresados en la cultura de la urgencia.”</w:t>
      </w:r>
      <w:r w:rsidRPr="00D41732">
        <w:rPr>
          <w:rFonts w:ascii="Arial" w:hAnsi="Arial" w:cs="Arial"/>
          <w:i/>
        </w:rPr>
        <w:t xml:space="preserve">  </w:t>
      </w:r>
      <w:r w:rsidRPr="00D41732">
        <w:rPr>
          <w:rFonts w:ascii="Arial" w:hAnsi="Arial" w:cs="Arial"/>
        </w:rPr>
        <w:t>(</w:t>
      </w:r>
      <w:proofErr w:type="spellStart"/>
      <w:r w:rsidRPr="00D41732">
        <w:rPr>
          <w:rFonts w:ascii="Arial" w:hAnsi="Arial" w:cs="Arial"/>
        </w:rPr>
        <w:t>Pedrazzini</w:t>
      </w:r>
      <w:proofErr w:type="spellEnd"/>
      <w:r w:rsidRPr="00D41732">
        <w:rPr>
          <w:rFonts w:ascii="Arial" w:hAnsi="Arial" w:cs="Arial"/>
        </w:rPr>
        <w:t xml:space="preserve"> y Sánchez, 1990, pág. 26)</w:t>
      </w:r>
    </w:p>
    <w:p w:rsidR="008B123D" w:rsidRDefault="008B123D" w:rsidP="008B123D">
      <w:pPr>
        <w:spacing w:line="360" w:lineRule="auto"/>
        <w:ind w:right="758"/>
        <w:jc w:val="both"/>
        <w:rPr>
          <w:rFonts w:ascii="Arial" w:hAnsi="Arial" w:cs="Arial"/>
        </w:rPr>
      </w:pPr>
    </w:p>
    <w:p w:rsidR="008501C7" w:rsidRPr="00D41732" w:rsidRDefault="008501C7" w:rsidP="008B123D">
      <w:pPr>
        <w:spacing w:line="360" w:lineRule="auto"/>
        <w:ind w:right="758"/>
        <w:jc w:val="both"/>
        <w:rPr>
          <w:rFonts w:ascii="Arial" w:hAnsi="Arial" w:cs="Arial"/>
        </w:rPr>
      </w:pPr>
    </w:p>
    <w:p w:rsidR="008B123D" w:rsidRPr="00D41732" w:rsidRDefault="008B123D" w:rsidP="008501C7">
      <w:pPr>
        <w:spacing w:line="360" w:lineRule="auto"/>
        <w:ind w:right="49" w:firstLine="709"/>
        <w:jc w:val="both"/>
        <w:rPr>
          <w:rFonts w:ascii="Arial" w:hAnsi="Arial" w:cs="Arial"/>
        </w:rPr>
      </w:pPr>
      <w:r w:rsidRPr="00D41732">
        <w:rPr>
          <w:rFonts w:ascii="Arial" w:hAnsi="Arial" w:cs="Arial"/>
        </w:rPr>
        <w:t xml:space="preserve">Pero si bien hasta el momento nos hemos centrado en los factores económicos asociados a esta “Cultura de Urgencia”, conviene en este momento volcar la atención hacia las implicaciones sociales que ha tenido este fenómeno. Por un lado, para comenzar, es necesario reconocer nuevamente que si bien hablamos de sectores </w:t>
      </w:r>
      <w:r w:rsidRPr="00D41732">
        <w:rPr>
          <w:rFonts w:ascii="Arial" w:hAnsi="Arial" w:cs="Arial"/>
        </w:rPr>
        <w:lastRenderedPageBreak/>
        <w:t xml:space="preserve">excluidos de la población no quiere decir esto de ninguna manera que los mismos sean minoritarios, por el contrario suponen ser una mayoría por lo que si bien hasta ahora hemos referido a la cultura de urgencia como un fenómeno que tiene su génesis en épocas relativamente recientes no debe entenderse como una cultura diferente a la del resto de la población, sino que se trata de la transformación de nuestra cultura venezolana, la de todos por igual. </w:t>
      </w:r>
    </w:p>
    <w:p w:rsidR="008B123D" w:rsidRDefault="008B123D" w:rsidP="008B123D">
      <w:pPr>
        <w:spacing w:line="360" w:lineRule="auto"/>
        <w:ind w:right="49"/>
        <w:jc w:val="both"/>
        <w:rPr>
          <w:rFonts w:ascii="Arial" w:hAnsi="Arial" w:cs="Arial"/>
        </w:rPr>
      </w:pPr>
    </w:p>
    <w:p w:rsidR="008501C7" w:rsidRPr="00D41732" w:rsidRDefault="008501C7" w:rsidP="008B123D">
      <w:pPr>
        <w:spacing w:line="360" w:lineRule="auto"/>
        <w:ind w:right="49"/>
        <w:jc w:val="both"/>
        <w:rPr>
          <w:rFonts w:ascii="Arial" w:hAnsi="Arial" w:cs="Arial"/>
        </w:rPr>
      </w:pPr>
    </w:p>
    <w:p w:rsidR="008B123D" w:rsidRPr="00D41732" w:rsidRDefault="008B123D" w:rsidP="008501C7">
      <w:pPr>
        <w:spacing w:line="360" w:lineRule="auto"/>
        <w:ind w:right="49" w:firstLine="709"/>
        <w:jc w:val="both"/>
        <w:rPr>
          <w:rFonts w:ascii="Arial" w:hAnsi="Arial" w:cs="Arial"/>
        </w:rPr>
      </w:pPr>
      <w:r w:rsidRPr="00D41732">
        <w:rPr>
          <w:rFonts w:ascii="Arial" w:hAnsi="Arial" w:cs="Arial"/>
        </w:rPr>
        <w:t xml:space="preserve">Ahora bien, esta cultura de urgencia conlleva por un lado al debilitamiento de los valores tradicionales de comportamiento, “moralidad”, y del reconocimiento de las vías normales de inclusión social como son la educación, el trabajo y la familia. A esto se suma el desconocimiento de los organismos públicos e institucionales que se han demostrado incapaces de solventar las necesidades de la población, y que más bien por el contrario parecen haber colaborado no solo en su exclusión sino también en su estigmatización. Esto puede entenderse como una forma de “violencia de Estado”, donde el Estado participa e influencia en la discriminación y el maltrato de sectores particulares, quienes resultan en consecuencia sujetos a un trato diferencial, sometidos a situaciones de desventaja y a la estigmatización social. </w:t>
      </w:r>
    </w:p>
    <w:p w:rsidR="008B123D" w:rsidRDefault="008B123D" w:rsidP="008B123D">
      <w:pPr>
        <w:spacing w:line="360" w:lineRule="auto"/>
        <w:ind w:right="49"/>
        <w:jc w:val="both"/>
        <w:rPr>
          <w:rFonts w:ascii="Arial" w:hAnsi="Arial" w:cs="Arial"/>
          <w:i/>
        </w:rPr>
      </w:pPr>
    </w:p>
    <w:p w:rsidR="008501C7" w:rsidRPr="00D41732" w:rsidRDefault="008501C7" w:rsidP="008B123D">
      <w:pPr>
        <w:spacing w:line="360" w:lineRule="auto"/>
        <w:ind w:right="49"/>
        <w:jc w:val="both"/>
        <w:rPr>
          <w:rFonts w:ascii="Arial" w:hAnsi="Arial" w:cs="Arial"/>
          <w:i/>
        </w:rPr>
      </w:pPr>
    </w:p>
    <w:p w:rsidR="008B123D" w:rsidRPr="00D41732" w:rsidRDefault="008B123D" w:rsidP="008B123D">
      <w:pPr>
        <w:spacing w:line="360" w:lineRule="auto"/>
        <w:ind w:left="851" w:right="1467"/>
        <w:jc w:val="both"/>
        <w:rPr>
          <w:rFonts w:ascii="Arial" w:hAnsi="Arial" w:cs="Arial"/>
        </w:rPr>
      </w:pPr>
      <w:r w:rsidRPr="00D55E40">
        <w:rPr>
          <w:rFonts w:ascii="Arial" w:hAnsi="Arial" w:cs="Arial"/>
          <w:i/>
          <w:sz w:val="20"/>
          <w:szCs w:val="20"/>
        </w:rPr>
        <w:t>“La crisis económica es una forma de violencia ejercida sobre los más pobres. ¿Cómo ver de otra forma los problemas de desnutrición, mortalidad infantil, falta de higiene, y de agua, costo de la salud y de los servicios, etc., que reducen la existencia de los habitantes de los barrios más desfavorecidos a una lucha permanente, pérdida de avance, contra la enfermedad, el hambre y la muerte?”</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w:t>
      </w:r>
      <w:proofErr w:type="spellStart"/>
      <w:r w:rsidRPr="00D41732">
        <w:rPr>
          <w:rFonts w:ascii="Arial" w:hAnsi="Arial" w:cs="Arial"/>
        </w:rPr>
        <w:t>Sanchez</w:t>
      </w:r>
      <w:proofErr w:type="spellEnd"/>
      <w:r w:rsidRPr="00D41732">
        <w:rPr>
          <w:rFonts w:ascii="Arial" w:hAnsi="Arial" w:cs="Arial"/>
        </w:rPr>
        <w:t>, 1990, pág. 36)</w:t>
      </w:r>
    </w:p>
    <w:p w:rsidR="008B123D" w:rsidRDefault="008B123D" w:rsidP="008B123D">
      <w:pPr>
        <w:spacing w:line="360" w:lineRule="auto"/>
        <w:ind w:left="709" w:right="1325"/>
        <w:jc w:val="both"/>
        <w:rPr>
          <w:rFonts w:ascii="Arial" w:hAnsi="Arial" w:cs="Arial"/>
        </w:rPr>
      </w:pPr>
    </w:p>
    <w:p w:rsidR="008501C7" w:rsidRPr="00D41732" w:rsidRDefault="008501C7" w:rsidP="008B123D">
      <w:pPr>
        <w:spacing w:line="360" w:lineRule="auto"/>
        <w:ind w:left="709" w:right="1325"/>
        <w:jc w:val="both"/>
        <w:rPr>
          <w:rFonts w:ascii="Arial" w:hAnsi="Arial" w:cs="Arial"/>
        </w:rPr>
      </w:pPr>
    </w:p>
    <w:p w:rsidR="008B123D" w:rsidRDefault="008B123D" w:rsidP="008501C7">
      <w:pPr>
        <w:spacing w:line="360" w:lineRule="auto"/>
        <w:ind w:right="49" w:firstLine="709"/>
        <w:jc w:val="both"/>
        <w:rPr>
          <w:rFonts w:ascii="Arial" w:hAnsi="Arial" w:cs="Arial"/>
        </w:rPr>
      </w:pPr>
      <w:r w:rsidRPr="00D41732">
        <w:rPr>
          <w:rFonts w:ascii="Arial" w:hAnsi="Arial" w:cs="Arial"/>
        </w:rPr>
        <w:lastRenderedPageBreak/>
        <w:t>Los sujetos que son tratados de estas maneras, que son excluidos, violentados, y limitados en su participación con su entorno socio-cultural, tienden a recurrir a la violencia.  En palabras simples, la violencia genera violencia, y este caso no es una excepción. Ya sea debido un sentimiento de rencor generalizado por haber sido ignorados o maltratados por tanto tiempo, o como una simple respuesta que surge desde la necesidad y la exclusión como única manera de acceder a ciertos beneficios, la violencia parece ser moneda cotidiana en esta nueva cultura.  A este análisis también podemos sumar la desestructuración de la familia en los sectores populares urbanos, los pocos niveles de educación, la falta de oportunidades u alternativas de integración social legítimas y de acceso al mundo globalizado y la aparente omnipresencia de la violencia criminal.</w:t>
      </w:r>
    </w:p>
    <w:p w:rsidR="008501C7" w:rsidRDefault="008501C7" w:rsidP="008501C7">
      <w:pPr>
        <w:spacing w:line="360" w:lineRule="auto"/>
        <w:ind w:right="49" w:firstLine="709"/>
        <w:jc w:val="both"/>
        <w:rPr>
          <w:rFonts w:ascii="Arial" w:hAnsi="Arial" w:cs="Arial"/>
        </w:rPr>
      </w:pPr>
    </w:p>
    <w:p w:rsidR="008501C7" w:rsidRPr="00D41732" w:rsidRDefault="008501C7" w:rsidP="008501C7">
      <w:pPr>
        <w:spacing w:line="360" w:lineRule="auto"/>
        <w:ind w:right="49" w:firstLine="709"/>
        <w:jc w:val="both"/>
        <w:rPr>
          <w:rFonts w:ascii="Arial" w:hAnsi="Arial" w:cs="Arial"/>
        </w:rPr>
      </w:pPr>
    </w:p>
    <w:p w:rsidR="008B123D" w:rsidRPr="00D41732" w:rsidRDefault="008B123D" w:rsidP="008B123D">
      <w:pPr>
        <w:autoSpaceDE w:val="0"/>
        <w:autoSpaceDN w:val="0"/>
        <w:adjustRightInd w:val="0"/>
        <w:spacing w:line="360" w:lineRule="auto"/>
        <w:ind w:left="851" w:right="1467"/>
        <w:jc w:val="both"/>
        <w:rPr>
          <w:rFonts w:ascii="Arial" w:hAnsi="Arial" w:cs="Arial"/>
          <w:i/>
          <w:lang w:eastAsia="es-VE"/>
        </w:rPr>
      </w:pPr>
      <w:r w:rsidRPr="00D55E40">
        <w:rPr>
          <w:rFonts w:ascii="Arial" w:hAnsi="Arial" w:cs="Arial"/>
          <w:i/>
          <w:sz w:val="20"/>
          <w:szCs w:val="20"/>
          <w:lang w:eastAsia="es-VE"/>
        </w:rPr>
        <w:t xml:space="preserve">“Los niños que crecen en condiciones de pobreza concentrada y aislamiento social se hacen diferentes del resto de la sociedad, cultural, social y tecnológicamente. Ellos están alienados de las nuevas tecnologías de información y bloqueados de los mecanismos formales de participación en la sociedad.” </w:t>
      </w:r>
      <w:r w:rsidRPr="00D41732">
        <w:rPr>
          <w:rFonts w:ascii="Arial" w:hAnsi="Arial" w:cs="Arial"/>
          <w:i/>
          <w:lang w:eastAsia="es-VE"/>
        </w:rPr>
        <w:t xml:space="preserve"> </w:t>
      </w:r>
      <w:r w:rsidRPr="00D41732">
        <w:rPr>
          <w:rFonts w:ascii="Arial" w:hAnsi="Arial" w:cs="Arial"/>
          <w:lang w:eastAsia="es-VE"/>
        </w:rPr>
        <w:t>(Sánchez, M., 2005, pág. 14)</w:t>
      </w:r>
    </w:p>
    <w:p w:rsidR="008B123D" w:rsidRDefault="008B123D" w:rsidP="008B123D">
      <w:pPr>
        <w:autoSpaceDE w:val="0"/>
        <w:autoSpaceDN w:val="0"/>
        <w:adjustRightInd w:val="0"/>
        <w:spacing w:line="360" w:lineRule="auto"/>
        <w:ind w:left="851" w:right="1467"/>
        <w:jc w:val="both"/>
        <w:rPr>
          <w:rFonts w:ascii="Arial" w:hAnsi="Arial" w:cs="Arial"/>
          <w:i/>
          <w:sz w:val="20"/>
          <w:szCs w:val="20"/>
          <w:lang w:eastAsia="es-VE"/>
        </w:rPr>
      </w:pPr>
    </w:p>
    <w:p w:rsidR="008501C7" w:rsidRPr="00D55E40" w:rsidRDefault="008501C7" w:rsidP="008B123D">
      <w:pPr>
        <w:autoSpaceDE w:val="0"/>
        <w:autoSpaceDN w:val="0"/>
        <w:adjustRightInd w:val="0"/>
        <w:spacing w:line="360" w:lineRule="auto"/>
        <w:ind w:left="851" w:right="1467"/>
        <w:jc w:val="both"/>
        <w:rPr>
          <w:rFonts w:ascii="Arial" w:hAnsi="Arial" w:cs="Arial"/>
          <w:i/>
          <w:sz w:val="20"/>
          <w:szCs w:val="20"/>
          <w:lang w:eastAsia="es-VE"/>
        </w:rPr>
      </w:pPr>
    </w:p>
    <w:p w:rsidR="008B123D" w:rsidRPr="00D41732" w:rsidRDefault="008B123D" w:rsidP="008B123D">
      <w:pPr>
        <w:autoSpaceDE w:val="0"/>
        <w:autoSpaceDN w:val="0"/>
        <w:adjustRightInd w:val="0"/>
        <w:spacing w:line="360" w:lineRule="auto"/>
        <w:ind w:left="851" w:right="1467"/>
        <w:jc w:val="both"/>
        <w:rPr>
          <w:rFonts w:ascii="Arial" w:hAnsi="Arial" w:cs="Arial"/>
          <w:i/>
          <w:lang w:eastAsia="es-VE"/>
        </w:rPr>
      </w:pPr>
      <w:r w:rsidRPr="00D55E40">
        <w:rPr>
          <w:rFonts w:ascii="Arial" w:hAnsi="Arial" w:cs="Arial"/>
          <w:i/>
          <w:sz w:val="20"/>
          <w:szCs w:val="20"/>
          <w:lang w:eastAsia="es-VE"/>
        </w:rPr>
        <w:t>“En la vida informal de la calle, la improvisación es parte de un conocimiento aprendido desde niño como respuesta a las imposibilidades de acceso de una vida formal. Los niños son cautivados y atrapados por la alternativa de vida pautada por la urgencia así como por su socialización. El sector informal les ofrece la única posibilidad realista de empleo a largo plazo. Su escuela es la esquina, tal y como para sus hermanos lo fue. Las bandas se convierten en su familia y su trabajo envuelve el “</w:t>
      </w:r>
      <w:proofErr w:type="spellStart"/>
      <w:r w:rsidRPr="00D55E40">
        <w:rPr>
          <w:rFonts w:ascii="Arial" w:hAnsi="Arial" w:cs="Arial"/>
          <w:i/>
          <w:sz w:val="20"/>
          <w:szCs w:val="20"/>
          <w:lang w:eastAsia="es-VE"/>
        </w:rPr>
        <w:t>dealing</w:t>
      </w:r>
      <w:proofErr w:type="spellEnd"/>
      <w:r w:rsidRPr="00D55E40">
        <w:rPr>
          <w:rFonts w:ascii="Arial" w:hAnsi="Arial" w:cs="Arial"/>
          <w:i/>
          <w:sz w:val="20"/>
          <w:szCs w:val="20"/>
          <w:lang w:eastAsia="es-VE"/>
        </w:rPr>
        <w:t>” de cualquier cosa – desde la venta y distribución de armas, hasta el robo de una propiedad que puede ser intercambiada por dinero para sobrevivir”.</w:t>
      </w:r>
      <w:r w:rsidRPr="00D41732">
        <w:rPr>
          <w:rFonts w:ascii="Arial" w:hAnsi="Arial" w:cs="Arial"/>
          <w:i/>
          <w:lang w:eastAsia="es-VE"/>
        </w:rPr>
        <w:t xml:space="preserve"> </w:t>
      </w:r>
      <w:r w:rsidRPr="00D41732">
        <w:rPr>
          <w:rFonts w:ascii="Arial" w:hAnsi="Arial" w:cs="Arial"/>
          <w:lang w:eastAsia="es-VE"/>
        </w:rPr>
        <w:t>(Sánchez, M., 2005, pág.15)</w:t>
      </w:r>
    </w:p>
    <w:p w:rsidR="008B123D" w:rsidRDefault="008B123D" w:rsidP="008B123D">
      <w:pPr>
        <w:spacing w:line="360" w:lineRule="auto"/>
        <w:ind w:right="49" w:firstLine="567"/>
        <w:jc w:val="both"/>
        <w:rPr>
          <w:rFonts w:ascii="Arial" w:hAnsi="Arial" w:cs="Arial"/>
        </w:rPr>
      </w:pPr>
    </w:p>
    <w:p w:rsidR="008B123D" w:rsidRPr="00D41732" w:rsidRDefault="008B123D" w:rsidP="008501C7">
      <w:pPr>
        <w:spacing w:line="360" w:lineRule="auto"/>
        <w:ind w:right="49" w:firstLine="709"/>
        <w:jc w:val="both"/>
        <w:rPr>
          <w:rFonts w:ascii="Arial" w:hAnsi="Arial" w:cs="Arial"/>
        </w:rPr>
      </w:pPr>
      <w:r w:rsidRPr="00D41732">
        <w:rPr>
          <w:rFonts w:ascii="Arial" w:hAnsi="Arial" w:cs="Arial"/>
        </w:rPr>
        <w:lastRenderedPageBreak/>
        <w:t xml:space="preserve">La violencia se ha convertido en algo cotidiano, habitual y naturalizado, algo común para todo el que hace vida en Caracas, quien asume como “normal” el riesgo cada vez que sale de su casa, quien reconoce en “la calle” a una entidad casi viva y amenazadora, quien incluso agradece al perpetrador de un crimen por el simple hecho de haberse limitado a robar y no matar. Se habla entonces de un nuevo modo de socializar en el contexto urbano, un modelo caracterizado por la violencia y que surge de la urgencia, del deterioro de la calidad de vida. </w:t>
      </w:r>
    </w:p>
    <w:p w:rsidR="008B123D" w:rsidRDefault="008B123D" w:rsidP="008B123D">
      <w:pPr>
        <w:spacing w:line="360" w:lineRule="auto"/>
        <w:ind w:left="851" w:right="1467"/>
        <w:jc w:val="both"/>
        <w:rPr>
          <w:rFonts w:ascii="Arial" w:hAnsi="Arial" w:cs="Arial"/>
          <w:i/>
        </w:rPr>
      </w:pPr>
    </w:p>
    <w:p w:rsidR="008501C7" w:rsidRPr="00D41732" w:rsidRDefault="008501C7" w:rsidP="008B123D">
      <w:pPr>
        <w:spacing w:line="360" w:lineRule="auto"/>
        <w:ind w:left="851" w:right="1467"/>
        <w:jc w:val="both"/>
        <w:rPr>
          <w:rFonts w:ascii="Arial" w:hAnsi="Arial" w:cs="Arial"/>
          <w:i/>
        </w:rPr>
      </w:pPr>
    </w:p>
    <w:p w:rsidR="008B123D" w:rsidRPr="00D41732" w:rsidRDefault="008B123D" w:rsidP="008B123D">
      <w:pPr>
        <w:spacing w:line="360" w:lineRule="auto"/>
        <w:ind w:left="851" w:right="1467"/>
        <w:jc w:val="both"/>
        <w:rPr>
          <w:rFonts w:ascii="Arial" w:hAnsi="Arial" w:cs="Arial"/>
        </w:rPr>
      </w:pPr>
      <w:r w:rsidRPr="00D41732">
        <w:rPr>
          <w:rFonts w:ascii="Arial" w:hAnsi="Arial" w:cs="Arial"/>
          <w:i/>
        </w:rPr>
        <w:t>“En realidad, por una parte hay, la mayoría, aquellos que no viven sino que sobreviven, y entre ellos una mayoría que sobrevive mal sin robar ni matar y algunos otros que roban y pueden matar, más jóvenes pero en creciente número, afirmándose como la mayoría a venir, como la norma en surgimiento.”</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Sánchez, 1990, pág. 35)</w:t>
      </w:r>
    </w:p>
    <w:p w:rsidR="008B123D" w:rsidRDefault="008B123D" w:rsidP="008B123D">
      <w:pPr>
        <w:spacing w:line="360" w:lineRule="auto"/>
        <w:jc w:val="both"/>
        <w:rPr>
          <w:rFonts w:ascii="Arial" w:hAnsi="Arial" w:cs="Arial"/>
        </w:rPr>
      </w:pPr>
    </w:p>
    <w:p w:rsidR="008501C7" w:rsidRPr="00D41732" w:rsidRDefault="008501C7" w:rsidP="008B123D">
      <w:pPr>
        <w:spacing w:line="360" w:lineRule="auto"/>
        <w:jc w:val="both"/>
        <w:rPr>
          <w:rFonts w:ascii="Arial" w:hAnsi="Arial" w:cs="Arial"/>
        </w:rPr>
      </w:pPr>
    </w:p>
    <w:p w:rsidR="008B123D" w:rsidRPr="00D41732" w:rsidRDefault="008B123D" w:rsidP="008501C7">
      <w:pPr>
        <w:spacing w:line="360" w:lineRule="auto"/>
        <w:ind w:right="49" w:firstLine="709"/>
        <w:jc w:val="both"/>
        <w:rPr>
          <w:rFonts w:ascii="Arial" w:hAnsi="Arial" w:cs="Arial"/>
        </w:rPr>
      </w:pPr>
      <w:r w:rsidRPr="00D41732">
        <w:rPr>
          <w:rFonts w:ascii="Arial" w:hAnsi="Arial" w:cs="Arial"/>
        </w:rPr>
        <w:t xml:space="preserve">Esto resulta realmente peligroso y debe ser atendido, si bien es un proceso que ya ha comenzado y que ha involucrado ya a casi todo sector de la población plantea un riesgo mayor inclusive al postularse como el nuevo modelo de sociedad, al convertirse en el nuevo sistema. Es necesario en este sentido hacer consciencia en las posibles y muy reales consecuencias de las tendencias que hemos seguido en las últimas décadas, tendencias que parecen acentuarse con cada vez mayor velocidad. Como mencionamos antes ciertamente el sistema vigente </w:t>
      </w:r>
      <w:r w:rsidR="008501C7" w:rsidRPr="00D41732">
        <w:rPr>
          <w:rFonts w:ascii="Arial" w:hAnsi="Arial" w:cs="Arial"/>
        </w:rPr>
        <w:t>está</w:t>
      </w:r>
      <w:r w:rsidRPr="00D41732">
        <w:rPr>
          <w:rFonts w:ascii="Arial" w:hAnsi="Arial" w:cs="Arial"/>
        </w:rPr>
        <w:t xml:space="preserve"> en crisis y requiere de una sustitución, pero una sustitución planificada, adaptada y que permita el mejoramiento de la calidad de vida. </w:t>
      </w:r>
    </w:p>
    <w:p w:rsidR="008B123D" w:rsidRDefault="008B123D" w:rsidP="008B123D">
      <w:pPr>
        <w:spacing w:line="360" w:lineRule="auto"/>
        <w:ind w:left="851" w:right="1467"/>
        <w:jc w:val="both"/>
        <w:rPr>
          <w:rFonts w:ascii="Arial" w:hAnsi="Arial" w:cs="Arial"/>
          <w:i/>
        </w:rPr>
      </w:pPr>
    </w:p>
    <w:p w:rsidR="008501C7" w:rsidRPr="00D41732" w:rsidRDefault="008501C7" w:rsidP="008B123D">
      <w:pPr>
        <w:spacing w:line="360" w:lineRule="auto"/>
        <w:ind w:left="851" w:right="1467"/>
        <w:jc w:val="both"/>
        <w:rPr>
          <w:rFonts w:ascii="Arial" w:hAnsi="Arial" w:cs="Arial"/>
          <w:i/>
        </w:rPr>
      </w:pPr>
    </w:p>
    <w:p w:rsidR="008B123D" w:rsidRPr="00D41732" w:rsidRDefault="008B123D" w:rsidP="008B123D">
      <w:pPr>
        <w:spacing w:line="360" w:lineRule="auto"/>
        <w:ind w:left="851" w:right="1467"/>
        <w:jc w:val="both"/>
        <w:rPr>
          <w:rFonts w:ascii="Arial" w:hAnsi="Arial" w:cs="Arial"/>
        </w:rPr>
      </w:pPr>
      <w:r w:rsidRPr="00D55E40">
        <w:rPr>
          <w:rFonts w:ascii="Arial" w:hAnsi="Arial" w:cs="Arial"/>
          <w:i/>
          <w:sz w:val="20"/>
          <w:szCs w:val="20"/>
        </w:rPr>
        <w:t xml:space="preserve">“Esta situación ha sido impuesta por la crisis de un sistema en agotamiento, explicada en parte por su gestión «mal hecha» e inescrupulosa de las riquezas naturales, petróleo sobre todo, y en la </w:t>
      </w:r>
      <w:r w:rsidRPr="00D55E40">
        <w:rPr>
          <w:rFonts w:ascii="Arial" w:hAnsi="Arial" w:cs="Arial"/>
          <w:i/>
          <w:sz w:val="20"/>
          <w:szCs w:val="20"/>
        </w:rPr>
        <w:lastRenderedPageBreak/>
        <w:t>corrupción institucionalizada de sus élites políticas o económicas. Así como por las presiones internacionales y multinacionales de la deuda externa.”</w:t>
      </w:r>
      <w:r w:rsidRPr="00D41732">
        <w:rPr>
          <w:rFonts w:ascii="Arial" w:hAnsi="Arial" w:cs="Arial"/>
          <w:i/>
        </w:rPr>
        <w:t xml:space="preserve"> </w:t>
      </w:r>
      <w:r w:rsidRPr="00D41732">
        <w:rPr>
          <w:rFonts w:ascii="Arial" w:hAnsi="Arial" w:cs="Arial"/>
        </w:rPr>
        <w:t xml:space="preserve"> (</w:t>
      </w:r>
      <w:proofErr w:type="spellStart"/>
      <w:r w:rsidRPr="00D41732">
        <w:rPr>
          <w:rFonts w:ascii="Arial" w:hAnsi="Arial" w:cs="Arial"/>
        </w:rPr>
        <w:t>Pedrazzini</w:t>
      </w:r>
      <w:proofErr w:type="spellEnd"/>
      <w:r w:rsidRPr="00D41732">
        <w:rPr>
          <w:rFonts w:ascii="Arial" w:hAnsi="Arial" w:cs="Arial"/>
        </w:rPr>
        <w:t xml:space="preserve"> y Sánchez, 1990, pág.31)</w:t>
      </w:r>
    </w:p>
    <w:p w:rsidR="008B123D" w:rsidRDefault="008B123D" w:rsidP="008B123D">
      <w:pPr>
        <w:spacing w:line="360" w:lineRule="auto"/>
        <w:jc w:val="both"/>
        <w:rPr>
          <w:rFonts w:ascii="Arial" w:hAnsi="Arial" w:cs="Arial"/>
        </w:rPr>
      </w:pPr>
    </w:p>
    <w:p w:rsidR="008501C7" w:rsidRPr="00D41732" w:rsidRDefault="008501C7" w:rsidP="008B123D">
      <w:pPr>
        <w:spacing w:line="360" w:lineRule="auto"/>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Para finalizar, es necesario realizar dos conclusiones:</w:t>
      </w:r>
    </w:p>
    <w:p w:rsidR="008B123D" w:rsidRDefault="008B123D" w:rsidP="008B123D">
      <w:pPr>
        <w:spacing w:line="360" w:lineRule="auto"/>
        <w:jc w:val="both"/>
        <w:rPr>
          <w:rFonts w:ascii="Arial" w:hAnsi="Arial" w:cs="Arial"/>
        </w:rPr>
      </w:pPr>
    </w:p>
    <w:p w:rsidR="008501C7" w:rsidRPr="00D41732" w:rsidRDefault="008501C7" w:rsidP="008B123D">
      <w:pPr>
        <w:spacing w:line="360" w:lineRule="auto"/>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En primer lugar, se entiende entonces que la economía informal como fenómeno no se trata de una actividad delincuente ni de un “problema” en el sentido completo de la palabra como algo a atacar o resolver, sino que se trata de un síntoma del estado actual de crisis generalizada que nos indica la ineficiencia del sistema económico formal como sistema de integración social; por tanto, de existir en este sentido un “problema” el mismo radica en la así llamada economía formal, no en la informal. </w:t>
      </w:r>
    </w:p>
    <w:p w:rsidR="008B123D" w:rsidRPr="00D41732" w:rsidRDefault="008B123D" w:rsidP="008B123D">
      <w:pPr>
        <w:spacing w:line="360" w:lineRule="auto"/>
        <w:jc w:val="both"/>
        <w:rPr>
          <w:rFonts w:ascii="Arial" w:hAnsi="Arial" w:cs="Arial"/>
        </w:rPr>
      </w:pPr>
    </w:p>
    <w:p w:rsidR="008B123D" w:rsidRPr="00D41732" w:rsidRDefault="008B123D" w:rsidP="008501C7">
      <w:pPr>
        <w:spacing w:line="360" w:lineRule="auto"/>
        <w:ind w:firstLine="709"/>
        <w:jc w:val="both"/>
        <w:rPr>
          <w:rFonts w:ascii="Arial" w:hAnsi="Arial" w:cs="Arial"/>
        </w:rPr>
      </w:pPr>
      <w:r w:rsidRPr="00D41732">
        <w:rPr>
          <w:rFonts w:ascii="Arial" w:hAnsi="Arial" w:cs="Arial"/>
        </w:rPr>
        <w:t xml:space="preserve">Y en segundo lugar, si bien la investigación presente se centra en la caracterización de la economía informal y sigue objetivos prácticos que buscan maximizar la productividad de los comerciantes inmersos en estas actividades, no pretende olvidar que este fenómeno es solo parte o expresión de un proceso mucho más complejo, </w:t>
      </w:r>
      <w:r w:rsidR="008501C7" w:rsidRPr="00D41732">
        <w:rPr>
          <w:rFonts w:ascii="Arial" w:hAnsi="Arial" w:cs="Arial"/>
        </w:rPr>
        <w:t>crítico</w:t>
      </w:r>
      <w:r w:rsidRPr="00D41732">
        <w:rPr>
          <w:rFonts w:ascii="Arial" w:hAnsi="Arial" w:cs="Arial"/>
        </w:rPr>
        <w:t xml:space="preserve"> y apremiante, que puede ser clasificada como el resquebrajamiento de nuestro modelo de sociedad y el advenimiento de un nuevo modelo. Es ahora el momento de direccionar los cambios para que los nuevos tiempos sean unos de desarrollo, inclusión, equidad y prosperidad; para evitar un futuro inminente basado en la violencia, la urgencia y sobre todo la crisis. </w:t>
      </w:r>
    </w:p>
    <w:p w:rsidR="008B123D" w:rsidRDefault="008B123D" w:rsidP="008B123D">
      <w:pPr>
        <w:spacing w:line="360" w:lineRule="auto"/>
        <w:jc w:val="both"/>
        <w:rPr>
          <w:rFonts w:ascii="Arial" w:hAnsi="Arial" w:cs="Arial"/>
          <w:i/>
          <w:color w:val="000000"/>
          <w:lang w:eastAsia="es-VE"/>
        </w:rPr>
      </w:pPr>
    </w:p>
    <w:p w:rsidR="008501C7" w:rsidRPr="00D41732" w:rsidRDefault="008501C7" w:rsidP="008B123D">
      <w:pPr>
        <w:spacing w:line="360" w:lineRule="auto"/>
        <w:jc w:val="both"/>
        <w:rPr>
          <w:rFonts w:ascii="Arial" w:hAnsi="Arial" w:cs="Arial"/>
          <w:i/>
          <w:color w:val="000000"/>
          <w:lang w:eastAsia="es-VE"/>
        </w:rPr>
      </w:pPr>
    </w:p>
    <w:p w:rsidR="008B123D" w:rsidRPr="00D41732" w:rsidRDefault="008B123D" w:rsidP="008B123D">
      <w:pPr>
        <w:tabs>
          <w:tab w:val="left" w:pos="7371"/>
        </w:tabs>
        <w:spacing w:line="360" w:lineRule="auto"/>
        <w:ind w:left="851" w:right="1467"/>
        <w:jc w:val="both"/>
        <w:rPr>
          <w:rFonts w:ascii="Arial" w:hAnsi="Arial" w:cs="Arial"/>
        </w:rPr>
      </w:pPr>
      <w:r w:rsidRPr="00D55E40">
        <w:rPr>
          <w:rFonts w:ascii="Arial" w:hAnsi="Arial" w:cs="Arial"/>
          <w:i/>
          <w:color w:val="000000"/>
          <w:sz w:val="20"/>
          <w:szCs w:val="20"/>
          <w:lang w:eastAsia="es-VE"/>
        </w:rPr>
        <w:t xml:space="preserve">“Frente a esta situación, se requiere una reflexión crítica que permita comprender las diversas formas de ilegalidad e informalidad, incluida la violencia urbana, como recursos para la sobrevivencia, sin recurrir a la </w:t>
      </w:r>
      <w:r w:rsidRPr="00D55E40">
        <w:rPr>
          <w:rFonts w:ascii="Arial" w:hAnsi="Arial" w:cs="Arial"/>
          <w:i/>
          <w:color w:val="000000"/>
          <w:sz w:val="20"/>
          <w:szCs w:val="20"/>
          <w:lang w:eastAsia="es-VE"/>
        </w:rPr>
        <w:lastRenderedPageBreak/>
        <w:t xml:space="preserve">ideología discriminatoria que asume que </w:t>
      </w:r>
      <w:r w:rsidRPr="00D55E40">
        <w:rPr>
          <w:rFonts w:ascii="Arial" w:hAnsi="Arial" w:cs="Arial"/>
          <w:i/>
          <w:color w:val="000000"/>
          <w:sz w:val="20"/>
          <w:szCs w:val="20"/>
        </w:rPr>
        <w:t>todos los pobres son violentos, perversos, sin moralidad, degradadores de la vivienda, etc. El argumento de la violencia de los pobres es el más utilizado para no aceptar que es el modelo económico el que está generando mayor exclusión y pobreza.”</w:t>
      </w:r>
      <w:r w:rsidRPr="00D55E40">
        <w:rPr>
          <w:rFonts w:ascii="Arial" w:hAnsi="Arial" w:cs="Arial"/>
          <w:color w:val="000000"/>
          <w:sz w:val="20"/>
          <w:szCs w:val="20"/>
        </w:rPr>
        <w:t xml:space="preserve">  </w:t>
      </w:r>
      <w:r w:rsidRPr="00D41732">
        <w:rPr>
          <w:rFonts w:ascii="Arial" w:hAnsi="Arial" w:cs="Arial"/>
          <w:color w:val="000000"/>
        </w:rPr>
        <w:t>(</w:t>
      </w:r>
      <w:proofErr w:type="spellStart"/>
      <w:r w:rsidRPr="00D41732">
        <w:rPr>
          <w:rFonts w:ascii="Arial" w:hAnsi="Arial" w:cs="Arial"/>
          <w:color w:val="000000"/>
        </w:rPr>
        <w:t>Baires</w:t>
      </w:r>
      <w:proofErr w:type="spellEnd"/>
      <w:r w:rsidRPr="00D41732">
        <w:rPr>
          <w:rFonts w:ascii="Arial" w:hAnsi="Arial" w:cs="Arial"/>
          <w:color w:val="000000"/>
        </w:rPr>
        <w:t xml:space="preserve">, De Freitas y </w:t>
      </w:r>
      <w:proofErr w:type="spellStart"/>
      <w:r w:rsidRPr="00D41732">
        <w:rPr>
          <w:rFonts w:ascii="Arial" w:hAnsi="Arial" w:cs="Arial"/>
          <w:color w:val="000000"/>
        </w:rPr>
        <w:t>Pedrazzini</w:t>
      </w:r>
      <w:proofErr w:type="spellEnd"/>
      <w:r w:rsidRPr="00D41732">
        <w:rPr>
          <w:rFonts w:ascii="Arial" w:hAnsi="Arial" w:cs="Arial"/>
          <w:color w:val="000000"/>
        </w:rPr>
        <w:t>, 2003, pág.22)</w:t>
      </w:r>
    </w:p>
    <w:p w:rsidR="008B123D" w:rsidRPr="00D41732" w:rsidRDefault="008B123D" w:rsidP="008B123D">
      <w:pPr>
        <w:spacing w:line="360" w:lineRule="auto"/>
        <w:rPr>
          <w:rFonts w:ascii="Arial" w:hAnsi="Arial" w:cs="Arial"/>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jc w:val="center"/>
        <w:rPr>
          <w:rFonts w:ascii="Arial" w:hAnsi="Arial" w:cs="Arial"/>
          <w:b/>
        </w:rPr>
      </w:pPr>
    </w:p>
    <w:p w:rsidR="008B123D" w:rsidRPr="00D41732" w:rsidRDefault="008B123D" w:rsidP="008B123D">
      <w:pPr>
        <w:spacing w:line="360" w:lineRule="auto"/>
        <w:rPr>
          <w:rFonts w:ascii="Arial" w:hAnsi="Arial" w:cs="Arial"/>
          <w:b/>
        </w:rPr>
      </w:pPr>
    </w:p>
    <w:p w:rsidR="008B123D" w:rsidRDefault="008B123D" w:rsidP="008B123D">
      <w:pPr>
        <w:spacing w:line="360" w:lineRule="auto"/>
        <w:rPr>
          <w:rFonts w:ascii="Arial" w:hAnsi="Arial" w:cs="Arial"/>
          <w:b/>
        </w:rPr>
      </w:pPr>
    </w:p>
    <w:p w:rsidR="00DB31A3" w:rsidRDefault="00DB31A3">
      <w:bookmarkStart w:id="0" w:name="_GoBack"/>
      <w:bookmarkEnd w:id="0"/>
    </w:p>
    <w:sectPr w:rsidR="00DB31A3" w:rsidSect="007522B8">
      <w:headerReference w:type="default" r:id="rId8"/>
      <w:pgSz w:w="12240" w:h="15840"/>
      <w:pgMar w:top="1417" w:right="1701" w:bottom="1417" w:left="1701" w:header="708" w:footer="708" w:gutter="0"/>
      <w:pgNumType w:start="1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3D" w:rsidRDefault="008B123D" w:rsidP="008B123D">
      <w:pPr>
        <w:spacing w:after="0" w:line="240" w:lineRule="auto"/>
      </w:pPr>
      <w:r>
        <w:separator/>
      </w:r>
    </w:p>
  </w:endnote>
  <w:endnote w:type="continuationSeparator" w:id="0">
    <w:p w:rsidR="008B123D" w:rsidRDefault="008B123D" w:rsidP="008B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3D" w:rsidRDefault="008B123D" w:rsidP="008B123D">
      <w:pPr>
        <w:spacing w:after="0" w:line="240" w:lineRule="auto"/>
      </w:pPr>
      <w:r>
        <w:separator/>
      </w:r>
    </w:p>
  </w:footnote>
  <w:footnote w:type="continuationSeparator" w:id="0">
    <w:p w:rsidR="008B123D" w:rsidRDefault="008B123D" w:rsidP="008B1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23D" w:rsidRDefault="008B123D">
    <w:pPr>
      <w:pStyle w:val="Encabezado"/>
      <w:jc w:val="right"/>
    </w:pPr>
    <w:r>
      <w:t xml:space="preserve">Capítulo 4. Conclusiones Primarias y Análisis Psicosocial. </w:t>
    </w:r>
    <w:sdt>
      <w:sdtPr>
        <w:id w:val="1523893962"/>
        <w:docPartObj>
          <w:docPartGallery w:val="Page Numbers (Top of Page)"/>
          <w:docPartUnique/>
        </w:docPartObj>
      </w:sdtPr>
      <w:sdtEndPr/>
      <w:sdtContent>
        <w:r>
          <w:fldChar w:fldCharType="begin"/>
        </w:r>
        <w:r>
          <w:instrText>PAGE   \* MERGEFORMAT</w:instrText>
        </w:r>
        <w:r>
          <w:fldChar w:fldCharType="separate"/>
        </w:r>
        <w:r w:rsidR="007522B8" w:rsidRPr="007522B8">
          <w:rPr>
            <w:noProof/>
            <w:lang w:val="es-ES"/>
          </w:rPr>
          <w:t>143</w:t>
        </w:r>
        <w:r>
          <w:fldChar w:fldCharType="end"/>
        </w:r>
      </w:sdtContent>
    </w:sdt>
  </w:p>
  <w:p w:rsidR="008B123D" w:rsidRDefault="008B12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1B6"/>
    <w:multiLevelType w:val="hybridMultilevel"/>
    <w:tmpl w:val="1D2C6BF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B846A18"/>
    <w:multiLevelType w:val="hybridMultilevel"/>
    <w:tmpl w:val="AE9E6B6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1E060D3D"/>
    <w:multiLevelType w:val="hybridMultilevel"/>
    <w:tmpl w:val="3A4860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3EC975DA"/>
    <w:multiLevelType w:val="hybridMultilevel"/>
    <w:tmpl w:val="07384D38"/>
    <w:lvl w:ilvl="0" w:tplc="20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4">
    <w:nsid w:val="4B9318E0"/>
    <w:multiLevelType w:val="hybridMultilevel"/>
    <w:tmpl w:val="23FA8B8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5A1F2AF6"/>
    <w:multiLevelType w:val="hybridMultilevel"/>
    <w:tmpl w:val="CEAAE2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64653D27"/>
    <w:multiLevelType w:val="hybridMultilevel"/>
    <w:tmpl w:val="85A2423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73DC198B"/>
    <w:multiLevelType w:val="hybridMultilevel"/>
    <w:tmpl w:val="532AF0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7986663E"/>
    <w:multiLevelType w:val="hybridMultilevel"/>
    <w:tmpl w:val="5AE453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4"/>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3D"/>
    <w:rsid w:val="007522B8"/>
    <w:rsid w:val="008501C7"/>
    <w:rsid w:val="008B123D"/>
    <w:rsid w:val="00DB31A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3D"/>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23D"/>
    <w:pPr>
      <w:ind w:left="720"/>
    </w:pPr>
  </w:style>
  <w:style w:type="paragraph" w:styleId="Encabezado">
    <w:name w:val="header"/>
    <w:basedOn w:val="Normal"/>
    <w:link w:val="EncabezadoCar"/>
    <w:uiPriority w:val="99"/>
    <w:unhideWhenUsed/>
    <w:rsid w:val="008B12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3D"/>
    <w:rPr>
      <w:rFonts w:ascii="Calibri" w:eastAsia="Calibri" w:hAnsi="Calibri" w:cs="Calibri"/>
    </w:rPr>
  </w:style>
  <w:style w:type="paragraph" w:styleId="Piedepgina">
    <w:name w:val="footer"/>
    <w:basedOn w:val="Normal"/>
    <w:link w:val="PiedepginaCar"/>
    <w:uiPriority w:val="99"/>
    <w:unhideWhenUsed/>
    <w:rsid w:val="008B12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3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3D"/>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23D"/>
    <w:pPr>
      <w:ind w:left="720"/>
    </w:pPr>
  </w:style>
  <w:style w:type="paragraph" w:styleId="Encabezado">
    <w:name w:val="header"/>
    <w:basedOn w:val="Normal"/>
    <w:link w:val="EncabezadoCar"/>
    <w:uiPriority w:val="99"/>
    <w:unhideWhenUsed/>
    <w:rsid w:val="008B12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3D"/>
    <w:rPr>
      <w:rFonts w:ascii="Calibri" w:eastAsia="Calibri" w:hAnsi="Calibri" w:cs="Calibri"/>
    </w:rPr>
  </w:style>
  <w:style w:type="paragraph" w:styleId="Piedepgina">
    <w:name w:val="footer"/>
    <w:basedOn w:val="Normal"/>
    <w:link w:val="PiedepginaCar"/>
    <w:uiPriority w:val="99"/>
    <w:unhideWhenUsed/>
    <w:rsid w:val="008B12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9216</Words>
  <Characters>50690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dc:creator>
  <cp:lastModifiedBy>copi s.p.i</cp:lastModifiedBy>
  <cp:revision>2</cp:revision>
  <dcterms:created xsi:type="dcterms:W3CDTF">2012-12-07T17:40:00Z</dcterms:created>
  <dcterms:modified xsi:type="dcterms:W3CDTF">2012-12-07T19:31:00Z</dcterms:modified>
</cp:coreProperties>
</file>